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F939" w14:textId="301B7D4A" w:rsidR="000011A1" w:rsidRDefault="00590194" w:rsidP="00801A0E">
      <w:pPr>
        <w:pStyle w:val="aLCPHeading"/>
        <w:jc w:val="left"/>
      </w:pPr>
      <w:r>
        <w:rPr>
          <w:noProof/>
          <w:lang w:val="en-GB" w:eastAsia="en-GB"/>
        </w:rPr>
        <w:drawing>
          <wp:anchor distT="0" distB="0" distL="114300" distR="114300" simplePos="0" relativeHeight="251658240" behindDoc="0" locked="0" layoutInCell="1" allowOverlap="1" wp14:anchorId="01E173CD" wp14:editId="412441B6">
            <wp:simplePos x="0" y="0"/>
            <wp:positionH relativeFrom="column">
              <wp:posOffset>4800600</wp:posOffset>
            </wp:positionH>
            <wp:positionV relativeFrom="paragraph">
              <wp:posOffset>-228600</wp:posOffset>
            </wp:positionV>
            <wp:extent cx="785495" cy="953135"/>
            <wp:effectExtent l="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495" cy="953135"/>
                    </a:xfrm>
                    <a:prstGeom prst="rect">
                      <a:avLst/>
                    </a:prstGeom>
                    <a:noFill/>
                  </pic:spPr>
                </pic:pic>
              </a:graphicData>
            </a:graphic>
            <wp14:sizeRelH relativeFrom="page">
              <wp14:pctWidth>0</wp14:pctWidth>
            </wp14:sizeRelH>
            <wp14:sizeRelV relativeFrom="page">
              <wp14:pctHeight>0</wp14:pctHeight>
            </wp14:sizeRelV>
          </wp:anchor>
        </w:drawing>
      </w:r>
      <w:r w:rsidR="000011A1">
        <w:t xml:space="preserve">                                                                                                                                              </w:t>
      </w:r>
    </w:p>
    <w:p w14:paraId="35F8E35D" w14:textId="4BD67F9B" w:rsidR="00590194" w:rsidRPr="00590194" w:rsidRDefault="00801A0E" w:rsidP="00590194">
      <w:pPr>
        <w:pStyle w:val="aLCPHeading"/>
      </w:pPr>
      <w:r>
        <w:t xml:space="preserve">     </w:t>
      </w:r>
      <w:r w:rsidR="00551434">
        <w:t xml:space="preserve">ART AND DESIGN </w:t>
      </w:r>
      <w:r w:rsidR="00590194" w:rsidRPr="00590194">
        <w:t>POLICY</w:t>
      </w:r>
    </w:p>
    <w:p w14:paraId="283730BE" w14:textId="5F7F7C93" w:rsidR="000011A1" w:rsidRPr="00590194" w:rsidRDefault="00801A0E" w:rsidP="00590194">
      <w:pPr>
        <w:pStyle w:val="aLCPHeading"/>
      </w:pPr>
      <w:r>
        <w:t xml:space="preserve">     </w:t>
      </w:r>
      <w:r w:rsidR="000011A1" w:rsidRPr="00590194">
        <w:t>Archibald First School</w:t>
      </w:r>
    </w:p>
    <w:p w14:paraId="6855A736" w14:textId="77777777" w:rsidR="000011A1" w:rsidRPr="00551434" w:rsidRDefault="000011A1" w:rsidP="00FC45BE">
      <w:pPr>
        <w:pStyle w:val="aLCPBodytext"/>
      </w:pPr>
    </w:p>
    <w:p w14:paraId="38FCB9AE" w14:textId="6EE66DFB" w:rsidR="000011A1" w:rsidRPr="00002C08" w:rsidRDefault="000011A1" w:rsidP="00FC45BE">
      <w:pPr>
        <w:pStyle w:val="aLCPBodytext"/>
      </w:pPr>
    </w:p>
    <w:p w14:paraId="19162767" w14:textId="16C81C04" w:rsidR="00FC45BE" w:rsidRPr="00002C08" w:rsidRDefault="00FC45BE" w:rsidP="00FC45BE">
      <w:pPr>
        <w:pStyle w:val="aLCPBodytext"/>
        <w:rPr>
          <w:b/>
          <w:bCs/>
          <w:sz w:val="24"/>
          <w:szCs w:val="22"/>
          <w:u w:val="single"/>
        </w:rPr>
      </w:pPr>
      <w:r w:rsidRPr="00002C08">
        <w:rPr>
          <w:b/>
          <w:bCs/>
          <w:sz w:val="24"/>
          <w:szCs w:val="22"/>
          <w:u w:val="single"/>
        </w:rPr>
        <w:t xml:space="preserve">Our School Vision </w:t>
      </w:r>
    </w:p>
    <w:p w14:paraId="15E779FB" w14:textId="6C3F5252" w:rsidR="00FC45BE" w:rsidRPr="00002C08" w:rsidRDefault="00FC45BE" w:rsidP="00FC45BE">
      <w:pPr>
        <w:pStyle w:val="aLCPBodytext"/>
      </w:pPr>
    </w:p>
    <w:p w14:paraId="54460036" w14:textId="50962B17" w:rsidR="00FC45BE" w:rsidRPr="00002C08" w:rsidRDefault="00FC45BE" w:rsidP="00FC45BE">
      <w:pPr>
        <w:pStyle w:val="aLCPBodytext"/>
        <w:rPr>
          <w:color w:val="FF0000"/>
        </w:rPr>
      </w:pPr>
      <w:r w:rsidRPr="00002C08">
        <w:t xml:space="preserve">At Archibald our vision is to provide a broad and balanced curriculum to inspire </w:t>
      </w:r>
      <w:r w:rsidRPr="00002C08">
        <w:rPr>
          <w:b/>
          <w:bCs/>
          <w:color w:val="7030A0"/>
        </w:rPr>
        <w:t>curious,</w:t>
      </w:r>
      <w:r w:rsidRPr="00002C08">
        <w:rPr>
          <w:b/>
          <w:bCs/>
        </w:rPr>
        <w:t xml:space="preserve"> </w:t>
      </w:r>
      <w:r w:rsidRPr="00002C08">
        <w:rPr>
          <w:b/>
          <w:bCs/>
          <w:color w:val="00B050"/>
        </w:rPr>
        <w:t>caring,</w:t>
      </w:r>
      <w:r w:rsidRPr="00002C08">
        <w:rPr>
          <w:b/>
          <w:bCs/>
        </w:rPr>
        <w:t xml:space="preserve"> </w:t>
      </w:r>
      <w:r w:rsidRPr="00002C08">
        <w:rPr>
          <w:b/>
          <w:bCs/>
          <w:color w:val="E36C0A" w:themeColor="accent6" w:themeShade="BF"/>
        </w:rPr>
        <w:t>creative</w:t>
      </w:r>
      <w:r w:rsidRPr="00002C08">
        <w:rPr>
          <w:b/>
          <w:bCs/>
        </w:rPr>
        <w:t xml:space="preserve"> and </w:t>
      </w:r>
      <w:r w:rsidRPr="00002C08">
        <w:rPr>
          <w:b/>
          <w:bCs/>
          <w:color w:val="00B0F0"/>
        </w:rPr>
        <w:t>courageous</w:t>
      </w:r>
      <w:r w:rsidRPr="00002C08">
        <w:rPr>
          <w:b/>
          <w:bCs/>
        </w:rPr>
        <w:t xml:space="preserve"> </w:t>
      </w:r>
      <w:r w:rsidRPr="00002C08">
        <w:t xml:space="preserve">learners where we are all </w:t>
      </w:r>
      <w:r w:rsidRPr="00002C08">
        <w:rPr>
          <w:b/>
          <w:bCs/>
          <w:color w:val="FF0000"/>
        </w:rPr>
        <w:t>having fun and learning together.</w:t>
      </w:r>
    </w:p>
    <w:p w14:paraId="526C13BD" w14:textId="3251B1F6" w:rsidR="000011A1" w:rsidRPr="00002C08" w:rsidRDefault="000011A1" w:rsidP="00FC45BE">
      <w:pPr>
        <w:pStyle w:val="aLCPBodytext"/>
        <w:rPr>
          <w:color w:val="FF0000"/>
        </w:rPr>
      </w:pPr>
    </w:p>
    <w:p w14:paraId="0324F287" w14:textId="5169DEA5" w:rsidR="00002C08" w:rsidRPr="00002C08" w:rsidRDefault="00002C08" w:rsidP="00FC45BE">
      <w:pPr>
        <w:pStyle w:val="aLCPBodytext"/>
        <w:rPr>
          <w:color w:val="FF0000"/>
        </w:rPr>
      </w:pPr>
      <w:r w:rsidRPr="00002C08">
        <w:rPr>
          <w:noProof/>
          <w:color w:val="FF0000"/>
        </w:rPr>
        <w:drawing>
          <wp:inline distT="0" distB="0" distL="0" distR="0" wp14:anchorId="0C2CFB46" wp14:editId="37FEE6BD">
            <wp:extent cx="2914650" cy="10598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20324" cy="1061936"/>
                    </a:xfrm>
                    <a:prstGeom prst="rect">
                      <a:avLst/>
                    </a:prstGeom>
                  </pic:spPr>
                </pic:pic>
              </a:graphicData>
            </a:graphic>
          </wp:inline>
        </w:drawing>
      </w:r>
      <w:r w:rsidRPr="00002C08">
        <w:rPr>
          <w:color w:val="FF0000"/>
        </w:rPr>
        <w:t xml:space="preserve"> </w:t>
      </w:r>
      <w:r w:rsidRPr="00002C08">
        <w:rPr>
          <w:noProof/>
          <w:color w:val="FF0000"/>
        </w:rPr>
        <w:drawing>
          <wp:inline distT="0" distB="0" distL="0" distR="0" wp14:anchorId="618F30FC" wp14:editId="46234063">
            <wp:extent cx="2744415" cy="1057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2780616" cy="1071220"/>
                    </a:xfrm>
                    <a:prstGeom prst="rect">
                      <a:avLst/>
                    </a:prstGeom>
                  </pic:spPr>
                </pic:pic>
              </a:graphicData>
            </a:graphic>
          </wp:inline>
        </w:drawing>
      </w:r>
    </w:p>
    <w:p w14:paraId="25A15D4B" w14:textId="3A84DFC9" w:rsidR="00002C08" w:rsidRPr="00002C08" w:rsidRDefault="00002C08" w:rsidP="00FC45BE">
      <w:pPr>
        <w:pStyle w:val="aLCPBodytext"/>
        <w:rPr>
          <w:color w:val="FF0000"/>
          <w:sz w:val="20"/>
          <w:szCs w:val="18"/>
        </w:rPr>
      </w:pPr>
    </w:p>
    <w:p w14:paraId="173E1719" w14:textId="57638F25" w:rsidR="00551434" w:rsidRPr="00002C08" w:rsidRDefault="00FC45BE" w:rsidP="00551434">
      <w:pPr>
        <w:pStyle w:val="BodyText"/>
        <w:spacing w:before="2"/>
        <w:rPr>
          <w:b/>
          <w:sz w:val="24"/>
          <w:szCs w:val="24"/>
          <w:u w:val="single"/>
        </w:rPr>
      </w:pPr>
      <w:r w:rsidRPr="00002C08">
        <w:rPr>
          <w:b/>
          <w:sz w:val="24"/>
          <w:szCs w:val="24"/>
          <w:u w:val="single"/>
        </w:rPr>
        <w:t xml:space="preserve">Introduction </w:t>
      </w:r>
    </w:p>
    <w:p w14:paraId="22FBDACC" w14:textId="77777777" w:rsidR="00895514" w:rsidRPr="00002C08" w:rsidRDefault="00895514" w:rsidP="00895514">
      <w:pPr>
        <w:spacing w:line="240" w:lineRule="auto"/>
        <w:jc w:val="both"/>
        <w:rPr>
          <w:rFonts w:ascii="Arial" w:hAnsi="Arial" w:cs="Arial"/>
        </w:rPr>
      </w:pPr>
      <w:r w:rsidRPr="00002C08">
        <w:rPr>
          <w:rFonts w:ascii="Arial" w:hAnsi="Arial" w:cs="Arial"/>
        </w:rPr>
        <w:t xml:space="preserve">At Archibald we are committed to providing all children with a broad and balanced curriculum and we understand the importance of art and design in development of a child emotionally, aesthetically, spiritually, intellectually and socially. High quality art and design opportunities will engage, challenge and inspire pupils whilst allowing them to explore, experiment, invent and create. This will help fire their imagination and is a fundamental means of personal expression. We aim to provide all children opportunities to share their responses to ideas and experiences and allow time for reflection. Children should acquire the ability to make informed and critical responses to their own work and the work of others with increasing sensitivity. As our children’s knowledge and skill set develops, they should deepen their understanding of how art and design has influenced and changed culture and history, both within their locality and worldwide. </w:t>
      </w:r>
    </w:p>
    <w:p w14:paraId="5B26F9B2" w14:textId="75A98FA8" w:rsidR="00FC45BE" w:rsidRDefault="00E201F6" w:rsidP="00551434">
      <w:pPr>
        <w:pStyle w:val="BodyText"/>
        <w:spacing w:before="2"/>
        <w:rPr>
          <w:rFonts w:asciiTheme="minorHAnsi" w:hAnsiTheme="minorHAnsi"/>
          <w:b/>
          <w:sz w:val="24"/>
          <w:szCs w:val="24"/>
          <w:u w:val="single"/>
        </w:rPr>
      </w:pPr>
      <w:r>
        <w:rPr>
          <w:rFonts w:asciiTheme="minorHAnsi" w:hAnsiTheme="minorHAnsi"/>
          <w:b/>
          <w:sz w:val="24"/>
          <w:szCs w:val="24"/>
          <w:u w:val="single"/>
        </w:rPr>
        <w:t>Aims</w:t>
      </w:r>
    </w:p>
    <w:p w14:paraId="04F9123A" w14:textId="77777777" w:rsidR="00E201F6" w:rsidRPr="00E201F6" w:rsidRDefault="00E201F6" w:rsidP="00801A0E">
      <w:pPr>
        <w:pStyle w:val="BodyText"/>
        <w:numPr>
          <w:ilvl w:val="0"/>
          <w:numId w:val="11"/>
        </w:numPr>
        <w:spacing w:before="2"/>
        <w:rPr>
          <w:rFonts w:asciiTheme="minorHAnsi" w:hAnsiTheme="minorHAnsi"/>
          <w:b/>
          <w:sz w:val="24"/>
          <w:szCs w:val="24"/>
          <w:u w:val="single"/>
        </w:rPr>
      </w:pPr>
    </w:p>
    <w:p w14:paraId="36534160" w14:textId="623A3703" w:rsidR="00FC45BE" w:rsidRDefault="001B5277" w:rsidP="00551434">
      <w:pPr>
        <w:pStyle w:val="BodyText"/>
        <w:spacing w:before="2"/>
        <w:rPr>
          <w:rFonts w:asciiTheme="minorHAnsi" w:hAnsiTheme="minorHAnsi"/>
          <w:b/>
          <w:sz w:val="24"/>
          <w:szCs w:val="24"/>
          <w:u w:val="single"/>
        </w:rPr>
      </w:pPr>
      <w:r>
        <w:rPr>
          <w:rFonts w:asciiTheme="minorHAnsi" w:hAnsiTheme="minorHAnsi"/>
          <w:b/>
          <w:sz w:val="24"/>
          <w:szCs w:val="24"/>
          <w:u w:val="single"/>
        </w:rPr>
        <w:t xml:space="preserve">Equal Opportunities, </w:t>
      </w:r>
      <w:r w:rsidR="00FC45BE">
        <w:rPr>
          <w:rFonts w:asciiTheme="minorHAnsi" w:hAnsiTheme="minorHAnsi"/>
          <w:b/>
          <w:sz w:val="24"/>
          <w:szCs w:val="24"/>
          <w:u w:val="single"/>
        </w:rPr>
        <w:t xml:space="preserve">SEND </w:t>
      </w:r>
      <w:r>
        <w:rPr>
          <w:rFonts w:asciiTheme="minorHAnsi" w:hAnsiTheme="minorHAnsi"/>
          <w:b/>
          <w:sz w:val="24"/>
          <w:szCs w:val="24"/>
          <w:u w:val="single"/>
        </w:rPr>
        <w:t xml:space="preserve">and differentiation </w:t>
      </w:r>
    </w:p>
    <w:p w14:paraId="23DE9365" w14:textId="77777777" w:rsidR="00080E65" w:rsidRDefault="00080E65" w:rsidP="00080E65"/>
    <w:p w14:paraId="3630690A" w14:textId="77777777" w:rsidR="0054651C" w:rsidRDefault="00080E65" w:rsidP="0054651C">
      <w:pPr>
        <w:jc w:val="both"/>
      </w:pPr>
      <w:r>
        <w:t xml:space="preserve">Our Art and Design curriculum provides a broad and balance education for all pupils, regardless of their ability and individual needs. Staff ensure the needs of all children, including those with special education needs and those learning English as an additional language are met and that all children are able to access the curriculum. Adapted resources are purchased to meet the physical needs of children and teachers differentiate and provided varied levels of support based on their ongoing assessments and judgements. </w:t>
      </w:r>
      <w:r>
        <w:t xml:space="preserve">Differentiation within Art and Design can take many forms; differentiation by outcome, different tasks around the same topic, variety of questioning and a variety of adult/peer support. </w:t>
      </w:r>
      <w:r>
        <w:t xml:space="preserve">Open ended activities allow our gifted artists to shine and children showing a real flare for Art and Design can be selected as Art Ambassadors where they can </w:t>
      </w:r>
      <w:r>
        <w:t>work alongside the Art Co-ordinator to c</w:t>
      </w:r>
      <w:r>
        <w:t xml:space="preserve">ontribute to the wider arts curriculum. </w:t>
      </w:r>
    </w:p>
    <w:p w14:paraId="1AE94999" w14:textId="718FD6CD" w:rsidR="00FC45BE" w:rsidRPr="0054651C" w:rsidRDefault="00FC45BE" w:rsidP="0054651C">
      <w:pPr>
        <w:jc w:val="both"/>
      </w:pPr>
      <w:r>
        <w:rPr>
          <w:rFonts w:asciiTheme="minorHAnsi" w:hAnsiTheme="minorHAnsi"/>
          <w:b/>
          <w:sz w:val="24"/>
          <w:szCs w:val="24"/>
          <w:u w:val="single"/>
        </w:rPr>
        <w:t xml:space="preserve">Disadvantaged Pupils </w:t>
      </w:r>
    </w:p>
    <w:p w14:paraId="5F132FC1" w14:textId="77777777" w:rsidR="00801A0E" w:rsidRPr="00801A0E" w:rsidRDefault="00801A0E" w:rsidP="00801A0E">
      <w:pPr>
        <w:pStyle w:val="NormalWeb"/>
        <w:shd w:val="clear" w:color="auto" w:fill="FFFFFF"/>
        <w:spacing w:before="0" w:beforeAutospacing="0" w:after="450" w:afterAutospacing="0"/>
        <w:jc w:val="both"/>
        <w:rPr>
          <w:rFonts w:asciiTheme="minorHAnsi" w:hAnsiTheme="minorHAnsi" w:cstheme="minorHAnsi"/>
          <w:spacing w:val="5"/>
          <w:sz w:val="22"/>
          <w:szCs w:val="22"/>
        </w:rPr>
      </w:pPr>
      <w:r w:rsidRPr="00801A0E">
        <w:rPr>
          <w:rFonts w:asciiTheme="minorHAnsi" w:hAnsiTheme="minorHAnsi" w:cstheme="minorHAnsi"/>
          <w:spacing w:val="5"/>
          <w:sz w:val="22"/>
          <w:szCs w:val="22"/>
        </w:rPr>
        <w:lastRenderedPageBreak/>
        <w:t xml:space="preserve">All children deserve an introduction to culture. Through our curriculum we ensure we expose the children to culture on their doorstep and beyond through the artists we teach. Specific children who have been identified as disadvantaged, who we know are much less likely to take part in the arts outside of school, are offered the opportunity to join any school trips to galleries and to work with artists within school to further develop their cultural capital. </w:t>
      </w:r>
    </w:p>
    <w:p w14:paraId="31ED27E6" w14:textId="3902D8A6" w:rsidR="00FC45BE" w:rsidRDefault="00FC45BE" w:rsidP="00551434">
      <w:pPr>
        <w:pStyle w:val="BodyText"/>
        <w:spacing w:before="2"/>
        <w:rPr>
          <w:rFonts w:asciiTheme="minorHAnsi" w:hAnsiTheme="minorHAnsi"/>
          <w:b/>
          <w:sz w:val="24"/>
          <w:szCs w:val="24"/>
          <w:u w:val="single"/>
        </w:rPr>
      </w:pPr>
      <w:r>
        <w:rPr>
          <w:rFonts w:asciiTheme="minorHAnsi" w:hAnsiTheme="minorHAnsi"/>
          <w:b/>
          <w:sz w:val="24"/>
          <w:szCs w:val="24"/>
          <w:u w:val="single"/>
        </w:rPr>
        <w:t>Early Years</w:t>
      </w:r>
    </w:p>
    <w:p w14:paraId="3D3E2029" w14:textId="6BB21BFF" w:rsidR="00FC45BE" w:rsidRDefault="00FC45BE" w:rsidP="00551434">
      <w:pPr>
        <w:pStyle w:val="BodyText"/>
        <w:spacing w:before="2"/>
        <w:rPr>
          <w:rFonts w:asciiTheme="minorHAnsi" w:hAnsiTheme="minorHAnsi"/>
          <w:b/>
          <w:sz w:val="24"/>
          <w:szCs w:val="24"/>
          <w:u w:val="single"/>
        </w:rPr>
      </w:pPr>
      <w:r>
        <w:rPr>
          <w:rFonts w:asciiTheme="minorHAnsi" w:hAnsiTheme="minorHAnsi"/>
          <w:b/>
          <w:sz w:val="24"/>
          <w:szCs w:val="24"/>
          <w:u w:val="single"/>
        </w:rPr>
        <w:t xml:space="preserve">National Curriculum </w:t>
      </w:r>
    </w:p>
    <w:p w14:paraId="2AE90697" w14:textId="6DD5B054" w:rsidR="00FC45BE" w:rsidRDefault="001B5277" w:rsidP="00551434">
      <w:pPr>
        <w:pStyle w:val="BodyText"/>
        <w:spacing w:before="2"/>
        <w:rPr>
          <w:rFonts w:asciiTheme="minorHAnsi" w:hAnsiTheme="minorHAnsi"/>
          <w:b/>
          <w:sz w:val="24"/>
          <w:szCs w:val="24"/>
          <w:u w:val="single"/>
        </w:rPr>
      </w:pPr>
      <w:r>
        <w:rPr>
          <w:rFonts w:asciiTheme="minorHAnsi" w:hAnsiTheme="minorHAnsi"/>
          <w:b/>
          <w:sz w:val="24"/>
          <w:szCs w:val="24"/>
          <w:u w:val="single"/>
        </w:rPr>
        <w:t xml:space="preserve">British Values and </w:t>
      </w:r>
      <w:r w:rsidR="00FC45BE">
        <w:rPr>
          <w:rFonts w:asciiTheme="minorHAnsi" w:hAnsiTheme="minorHAnsi"/>
          <w:b/>
          <w:sz w:val="24"/>
          <w:szCs w:val="24"/>
          <w:u w:val="single"/>
        </w:rPr>
        <w:t xml:space="preserve">Spiritual, Moral, Social and Cultural Development </w:t>
      </w:r>
    </w:p>
    <w:p w14:paraId="77CFB4E0" w14:textId="086D4B5E" w:rsidR="00FC45BE" w:rsidRPr="00FC45BE" w:rsidRDefault="00FC45BE" w:rsidP="00551434">
      <w:pPr>
        <w:pStyle w:val="BodyText"/>
        <w:spacing w:before="2"/>
        <w:rPr>
          <w:rFonts w:asciiTheme="minorHAnsi" w:hAnsiTheme="minorHAnsi"/>
          <w:b/>
          <w:sz w:val="24"/>
          <w:szCs w:val="24"/>
          <w:u w:val="single"/>
        </w:rPr>
      </w:pPr>
      <w:r>
        <w:rPr>
          <w:rFonts w:asciiTheme="minorHAnsi" w:hAnsiTheme="minorHAnsi"/>
          <w:b/>
          <w:sz w:val="24"/>
          <w:szCs w:val="24"/>
          <w:u w:val="single"/>
        </w:rPr>
        <w:t xml:space="preserve">Cross Curricular Links </w:t>
      </w:r>
    </w:p>
    <w:p w14:paraId="76751DD3" w14:textId="39DA7556" w:rsidR="00FC45BE" w:rsidRDefault="00FC45BE" w:rsidP="00551434">
      <w:pPr>
        <w:pStyle w:val="BodyText"/>
        <w:spacing w:before="2"/>
        <w:rPr>
          <w:rFonts w:asciiTheme="minorHAnsi" w:hAnsiTheme="minorHAnsi"/>
          <w:b/>
          <w:sz w:val="24"/>
          <w:szCs w:val="24"/>
          <w:u w:val="single"/>
        </w:rPr>
      </w:pPr>
    </w:p>
    <w:p w14:paraId="0CD43099" w14:textId="6F2A71D0" w:rsidR="001B5277" w:rsidRDefault="001B5277" w:rsidP="00551434">
      <w:pPr>
        <w:pStyle w:val="BodyText"/>
        <w:spacing w:before="2"/>
        <w:rPr>
          <w:rFonts w:asciiTheme="minorHAnsi" w:hAnsiTheme="minorHAnsi"/>
          <w:b/>
          <w:sz w:val="24"/>
          <w:szCs w:val="24"/>
          <w:u w:val="single"/>
        </w:rPr>
      </w:pPr>
    </w:p>
    <w:p w14:paraId="4B77580B" w14:textId="77777777" w:rsidR="001B5277" w:rsidRPr="00FC45BE" w:rsidRDefault="001B5277" w:rsidP="00551434">
      <w:pPr>
        <w:pStyle w:val="BodyText"/>
        <w:spacing w:before="2"/>
        <w:rPr>
          <w:rFonts w:asciiTheme="minorHAnsi" w:hAnsiTheme="minorHAnsi"/>
          <w:b/>
          <w:sz w:val="24"/>
          <w:szCs w:val="24"/>
          <w:u w:val="single"/>
        </w:rPr>
      </w:pPr>
    </w:p>
    <w:p w14:paraId="4408E0F7" w14:textId="77777777" w:rsidR="00551434" w:rsidRPr="00551434" w:rsidRDefault="00551434" w:rsidP="00551434">
      <w:pPr>
        <w:pStyle w:val="BodyText"/>
        <w:ind w:left="100" w:right="91"/>
        <w:rPr>
          <w:rFonts w:asciiTheme="minorHAnsi" w:hAnsiTheme="minorHAnsi"/>
          <w:sz w:val="24"/>
          <w:szCs w:val="24"/>
        </w:rPr>
      </w:pPr>
      <w:bookmarkStart w:id="0" w:name="_Hlk114130954"/>
      <w:r w:rsidRPr="00551434">
        <w:rPr>
          <w:rFonts w:asciiTheme="minorHAnsi" w:hAnsiTheme="minorHAnsi"/>
          <w:sz w:val="24"/>
          <w:szCs w:val="24"/>
        </w:rPr>
        <w:t>Art in our school makes a major contribution to the emotional and creative development of our pupils. We aim to encourage children to question, reflect and become inspired through studying the works of artists, craft workers and designers from a range of cultures and contexts, time and places. Through their practical experiences with a variety of media, the children will be developing their creative and aesthetic skills.</w:t>
      </w:r>
    </w:p>
    <w:p w14:paraId="23AB3721" w14:textId="77777777" w:rsidR="00551434" w:rsidRPr="00551434" w:rsidRDefault="00551434" w:rsidP="00551434">
      <w:pPr>
        <w:pStyle w:val="BodyText"/>
        <w:spacing w:before="9"/>
        <w:rPr>
          <w:rFonts w:asciiTheme="minorHAnsi" w:hAnsiTheme="minorHAnsi"/>
          <w:sz w:val="24"/>
          <w:szCs w:val="24"/>
        </w:rPr>
      </w:pPr>
    </w:p>
    <w:p w14:paraId="7A6EA6D4" w14:textId="77777777" w:rsidR="00551434" w:rsidRPr="00551434" w:rsidRDefault="00551434" w:rsidP="00551434">
      <w:pPr>
        <w:pStyle w:val="BodyText"/>
        <w:ind w:left="100" w:right="298"/>
        <w:rPr>
          <w:rFonts w:asciiTheme="minorHAnsi" w:hAnsiTheme="minorHAnsi"/>
          <w:sz w:val="24"/>
          <w:szCs w:val="24"/>
        </w:rPr>
      </w:pPr>
      <w:r w:rsidRPr="00551434">
        <w:rPr>
          <w:rFonts w:asciiTheme="minorHAnsi" w:hAnsiTheme="minorHAnsi"/>
          <w:sz w:val="24"/>
          <w:szCs w:val="24"/>
        </w:rPr>
        <w:t>We aim to encourage the children to take a pride in their own achievements and to respect their own and others’ work. By looking at the work of other artists, children will be helped to understand that there is no “correct model” and that art is a response to the world around us.</w:t>
      </w:r>
    </w:p>
    <w:bookmarkEnd w:id="0"/>
    <w:p w14:paraId="02031BEA" w14:textId="77777777" w:rsidR="000011A1" w:rsidRPr="00551434" w:rsidRDefault="000011A1">
      <w:pPr>
        <w:rPr>
          <w:rFonts w:asciiTheme="minorHAnsi" w:hAnsiTheme="minorHAnsi" w:cs="Open Sans"/>
          <w:sz w:val="24"/>
          <w:szCs w:val="24"/>
        </w:rPr>
      </w:pPr>
    </w:p>
    <w:p w14:paraId="4C528E17" w14:textId="77777777" w:rsidR="00551434" w:rsidRPr="00BC58C6" w:rsidRDefault="00551434" w:rsidP="00551434">
      <w:pPr>
        <w:pStyle w:val="Heading3"/>
        <w:ind w:left="100"/>
        <w:rPr>
          <w:rFonts w:asciiTheme="minorHAnsi" w:hAnsiTheme="minorHAnsi"/>
          <w:color w:val="auto"/>
          <w:sz w:val="24"/>
          <w:szCs w:val="24"/>
        </w:rPr>
      </w:pPr>
      <w:r w:rsidRPr="00BC58C6">
        <w:rPr>
          <w:rFonts w:asciiTheme="minorHAnsi" w:hAnsiTheme="minorHAnsi"/>
          <w:color w:val="auto"/>
          <w:sz w:val="24"/>
          <w:szCs w:val="24"/>
        </w:rPr>
        <w:t>Aims</w:t>
      </w:r>
    </w:p>
    <w:p w14:paraId="1621D709" w14:textId="77777777" w:rsidR="00551434" w:rsidRPr="00551434" w:rsidRDefault="00551434" w:rsidP="00551434">
      <w:pPr>
        <w:pStyle w:val="BodyText"/>
        <w:spacing w:before="7"/>
        <w:rPr>
          <w:rFonts w:asciiTheme="minorHAnsi" w:hAnsiTheme="minorHAnsi"/>
          <w:b/>
          <w:sz w:val="24"/>
          <w:szCs w:val="24"/>
        </w:rPr>
      </w:pPr>
    </w:p>
    <w:p w14:paraId="2B43341C" w14:textId="77777777" w:rsidR="00551434" w:rsidRPr="00551434" w:rsidRDefault="00551434" w:rsidP="00551434">
      <w:pPr>
        <w:pStyle w:val="BodyText"/>
        <w:numPr>
          <w:ilvl w:val="0"/>
          <w:numId w:val="9"/>
        </w:numPr>
        <w:spacing w:before="94" w:line="244" w:lineRule="auto"/>
        <w:ind w:right="1099"/>
        <w:rPr>
          <w:rFonts w:asciiTheme="minorHAnsi" w:hAnsiTheme="minorHAnsi"/>
          <w:sz w:val="24"/>
          <w:szCs w:val="24"/>
        </w:rPr>
      </w:pPr>
      <w:r w:rsidRPr="00551434">
        <w:rPr>
          <w:rFonts w:asciiTheme="minorHAnsi" w:hAnsiTheme="minorHAnsi"/>
          <w:sz w:val="24"/>
          <w:szCs w:val="24"/>
        </w:rPr>
        <w:t xml:space="preserve">To use the work of children and established artists to provide a </w:t>
      </w:r>
      <w:proofErr w:type="spellStart"/>
      <w:r w:rsidRPr="00551434">
        <w:rPr>
          <w:rFonts w:asciiTheme="minorHAnsi" w:hAnsiTheme="minorHAnsi"/>
          <w:sz w:val="24"/>
          <w:szCs w:val="24"/>
        </w:rPr>
        <w:t>colourful</w:t>
      </w:r>
      <w:proofErr w:type="spellEnd"/>
      <w:r w:rsidRPr="00551434">
        <w:rPr>
          <w:rFonts w:asciiTheme="minorHAnsi" w:hAnsiTheme="minorHAnsi"/>
          <w:sz w:val="24"/>
          <w:szCs w:val="24"/>
        </w:rPr>
        <w:t xml:space="preserve"> and stimulating environment throughout the school.</w:t>
      </w:r>
    </w:p>
    <w:p w14:paraId="4C32E6B8" w14:textId="77777777" w:rsidR="00551434" w:rsidRPr="00551434" w:rsidRDefault="00551434" w:rsidP="00551434">
      <w:pPr>
        <w:pStyle w:val="BodyText"/>
        <w:spacing w:before="4"/>
        <w:rPr>
          <w:rFonts w:asciiTheme="minorHAnsi" w:hAnsiTheme="minorHAnsi"/>
          <w:sz w:val="24"/>
          <w:szCs w:val="24"/>
        </w:rPr>
      </w:pPr>
    </w:p>
    <w:p w14:paraId="57CA04CC" w14:textId="77777777" w:rsidR="00551434" w:rsidRPr="00551434" w:rsidRDefault="00551434" w:rsidP="00551434">
      <w:pPr>
        <w:pStyle w:val="ListParagraph"/>
        <w:numPr>
          <w:ilvl w:val="0"/>
          <w:numId w:val="9"/>
        </w:numPr>
        <w:tabs>
          <w:tab w:val="left" w:pos="247"/>
        </w:tabs>
        <w:ind w:right="206"/>
        <w:rPr>
          <w:rFonts w:asciiTheme="minorHAnsi" w:hAnsiTheme="minorHAnsi"/>
          <w:sz w:val="24"/>
          <w:szCs w:val="24"/>
        </w:rPr>
      </w:pPr>
      <w:r>
        <w:rPr>
          <w:rFonts w:asciiTheme="minorHAnsi" w:hAnsiTheme="minorHAnsi"/>
          <w:sz w:val="24"/>
          <w:szCs w:val="24"/>
        </w:rPr>
        <w:t xml:space="preserve">    </w:t>
      </w:r>
      <w:r w:rsidRPr="00551434">
        <w:rPr>
          <w:rFonts w:asciiTheme="minorHAnsi" w:hAnsiTheme="minorHAnsi"/>
          <w:sz w:val="24"/>
          <w:szCs w:val="24"/>
        </w:rPr>
        <w:t xml:space="preserve">To encourage pupils’ development of creative, imaginative and practical skills through a balanced </w:t>
      </w:r>
      <w:proofErr w:type="spellStart"/>
      <w:r w:rsidRPr="00551434">
        <w:rPr>
          <w:rFonts w:asciiTheme="minorHAnsi" w:hAnsiTheme="minorHAnsi"/>
          <w:sz w:val="24"/>
          <w:szCs w:val="24"/>
        </w:rPr>
        <w:t>programme</w:t>
      </w:r>
      <w:proofErr w:type="spellEnd"/>
      <w:r w:rsidRPr="00551434">
        <w:rPr>
          <w:rFonts w:asciiTheme="minorHAnsi" w:hAnsiTheme="minorHAnsi"/>
          <w:sz w:val="24"/>
          <w:szCs w:val="24"/>
        </w:rPr>
        <w:t xml:space="preserve"> of art, craft and design activities, working individually, in groups and as a whole</w:t>
      </w:r>
      <w:r w:rsidRPr="00551434">
        <w:rPr>
          <w:rFonts w:asciiTheme="minorHAnsi" w:hAnsiTheme="minorHAnsi"/>
          <w:spacing w:val="-32"/>
          <w:sz w:val="24"/>
          <w:szCs w:val="24"/>
        </w:rPr>
        <w:t xml:space="preserve"> </w:t>
      </w:r>
      <w:r w:rsidRPr="00551434">
        <w:rPr>
          <w:rFonts w:asciiTheme="minorHAnsi" w:hAnsiTheme="minorHAnsi"/>
          <w:sz w:val="24"/>
          <w:szCs w:val="24"/>
        </w:rPr>
        <w:t>class.</w:t>
      </w:r>
    </w:p>
    <w:p w14:paraId="7C26EBC9" w14:textId="77777777" w:rsidR="00551434" w:rsidRPr="00551434" w:rsidRDefault="00551434" w:rsidP="00551434">
      <w:pPr>
        <w:pStyle w:val="BodyText"/>
        <w:spacing w:before="11"/>
        <w:rPr>
          <w:rFonts w:asciiTheme="minorHAnsi" w:hAnsiTheme="minorHAnsi"/>
          <w:sz w:val="24"/>
          <w:szCs w:val="24"/>
        </w:rPr>
      </w:pPr>
    </w:p>
    <w:p w14:paraId="7C306A83" w14:textId="77777777" w:rsidR="00551434" w:rsidRPr="00551434" w:rsidRDefault="00551434" w:rsidP="00551434">
      <w:pPr>
        <w:pStyle w:val="BodyText"/>
        <w:numPr>
          <w:ilvl w:val="0"/>
          <w:numId w:val="9"/>
        </w:numPr>
        <w:ind w:right="651"/>
        <w:rPr>
          <w:rFonts w:asciiTheme="minorHAnsi" w:hAnsiTheme="minorHAnsi"/>
          <w:sz w:val="24"/>
          <w:szCs w:val="24"/>
        </w:rPr>
      </w:pPr>
      <w:r w:rsidRPr="00551434">
        <w:rPr>
          <w:rFonts w:asciiTheme="minorHAnsi" w:hAnsiTheme="minorHAnsi"/>
          <w:sz w:val="24"/>
          <w:szCs w:val="24"/>
        </w:rPr>
        <w:t>To extend pupil understanding of how ideas and feelings can be communicated in visual, and sometimes tactile experiences.</w:t>
      </w:r>
    </w:p>
    <w:p w14:paraId="68732464" w14:textId="77777777" w:rsidR="004340A2" w:rsidRDefault="00551434" w:rsidP="00551434">
      <w:pPr>
        <w:pStyle w:val="ListParagraph"/>
        <w:numPr>
          <w:ilvl w:val="1"/>
          <w:numId w:val="5"/>
        </w:numPr>
        <w:tabs>
          <w:tab w:val="left" w:pos="821"/>
        </w:tabs>
        <w:spacing w:before="6" w:line="500" w:lineRule="atLeast"/>
        <w:ind w:right="1855"/>
        <w:rPr>
          <w:rFonts w:asciiTheme="minorHAnsi" w:hAnsiTheme="minorHAnsi"/>
          <w:sz w:val="24"/>
          <w:szCs w:val="24"/>
        </w:rPr>
      </w:pPr>
      <w:r w:rsidRPr="00551434">
        <w:rPr>
          <w:rFonts w:asciiTheme="minorHAnsi" w:hAnsiTheme="minorHAnsi"/>
          <w:sz w:val="24"/>
          <w:szCs w:val="24"/>
        </w:rPr>
        <w:t>Pupils should investigate the artist</w:t>
      </w:r>
      <w:r w:rsidR="00595893">
        <w:rPr>
          <w:rFonts w:asciiTheme="minorHAnsi" w:hAnsiTheme="minorHAnsi"/>
          <w:sz w:val="24"/>
          <w:szCs w:val="24"/>
        </w:rPr>
        <w:t xml:space="preserve">ic techniques in practical work </w:t>
      </w:r>
      <w:r w:rsidRPr="00551434">
        <w:rPr>
          <w:rFonts w:asciiTheme="minorHAnsi" w:hAnsiTheme="minorHAnsi"/>
          <w:sz w:val="24"/>
          <w:szCs w:val="24"/>
        </w:rPr>
        <w:t xml:space="preserve">including: </w:t>
      </w:r>
    </w:p>
    <w:p w14:paraId="2447F376" w14:textId="77777777" w:rsidR="00551434" w:rsidRPr="00551434" w:rsidRDefault="00551434" w:rsidP="004340A2">
      <w:pPr>
        <w:pStyle w:val="ListParagraph"/>
        <w:tabs>
          <w:tab w:val="left" w:pos="821"/>
        </w:tabs>
        <w:spacing w:before="6" w:line="500" w:lineRule="atLeast"/>
        <w:ind w:right="1855" w:firstLine="0"/>
        <w:rPr>
          <w:rFonts w:asciiTheme="minorHAnsi" w:hAnsiTheme="minorHAnsi"/>
          <w:sz w:val="24"/>
          <w:szCs w:val="24"/>
        </w:rPr>
      </w:pPr>
      <w:r w:rsidRPr="00551434">
        <w:rPr>
          <w:rFonts w:asciiTheme="minorHAnsi" w:hAnsiTheme="minorHAnsi"/>
          <w:sz w:val="24"/>
          <w:szCs w:val="24"/>
        </w:rPr>
        <w:t>Different qualities of line and</w:t>
      </w:r>
      <w:r w:rsidRPr="00551434">
        <w:rPr>
          <w:rFonts w:asciiTheme="minorHAnsi" w:hAnsiTheme="minorHAnsi"/>
          <w:spacing w:val="-12"/>
          <w:sz w:val="24"/>
          <w:szCs w:val="24"/>
        </w:rPr>
        <w:t xml:space="preserve"> </w:t>
      </w:r>
      <w:r w:rsidRPr="00551434">
        <w:rPr>
          <w:rFonts w:asciiTheme="minorHAnsi" w:hAnsiTheme="minorHAnsi"/>
          <w:sz w:val="24"/>
          <w:szCs w:val="24"/>
        </w:rPr>
        <w:t>tone</w:t>
      </w:r>
    </w:p>
    <w:p w14:paraId="7753B541" w14:textId="77777777" w:rsidR="004340A2" w:rsidRDefault="00551434" w:rsidP="00551434">
      <w:pPr>
        <w:pStyle w:val="BodyText"/>
        <w:ind w:left="834" w:right="3704" w:hanging="15"/>
        <w:rPr>
          <w:rFonts w:asciiTheme="minorHAnsi" w:hAnsiTheme="minorHAnsi"/>
          <w:sz w:val="24"/>
          <w:szCs w:val="24"/>
        </w:rPr>
      </w:pPr>
      <w:r w:rsidRPr="00551434">
        <w:rPr>
          <w:rFonts w:asciiTheme="minorHAnsi" w:hAnsiTheme="minorHAnsi"/>
          <w:sz w:val="24"/>
          <w:szCs w:val="24"/>
        </w:rPr>
        <w:t>Experim</w:t>
      </w:r>
      <w:r w:rsidR="00595893">
        <w:rPr>
          <w:rFonts w:asciiTheme="minorHAnsi" w:hAnsiTheme="minorHAnsi"/>
          <w:sz w:val="24"/>
          <w:szCs w:val="24"/>
        </w:rPr>
        <w:t xml:space="preserve">entation with </w:t>
      </w:r>
      <w:proofErr w:type="spellStart"/>
      <w:r w:rsidR="00595893">
        <w:rPr>
          <w:rFonts w:asciiTheme="minorHAnsi" w:hAnsiTheme="minorHAnsi"/>
          <w:sz w:val="24"/>
          <w:szCs w:val="24"/>
        </w:rPr>
        <w:t>colour</w:t>
      </w:r>
      <w:proofErr w:type="spellEnd"/>
      <w:r w:rsidR="00595893">
        <w:rPr>
          <w:rFonts w:asciiTheme="minorHAnsi" w:hAnsiTheme="minorHAnsi"/>
          <w:sz w:val="24"/>
          <w:szCs w:val="24"/>
        </w:rPr>
        <w:t xml:space="preserve">-mixing and </w:t>
      </w:r>
      <w:r w:rsidRPr="00551434">
        <w:rPr>
          <w:rFonts w:asciiTheme="minorHAnsi" w:hAnsiTheme="minorHAnsi"/>
          <w:sz w:val="24"/>
          <w:szCs w:val="24"/>
        </w:rPr>
        <w:t>applicati</w:t>
      </w:r>
      <w:r w:rsidR="004340A2">
        <w:rPr>
          <w:rFonts w:asciiTheme="minorHAnsi" w:hAnsiTheme="minorHAnsi"/>
          <w:sz w:val="24"/>
          <w:szCs w:val="24"/>
        </w:rPr>
        <w:t>on</w:t>
      </w:r>
    </w:p>
    <w:p w14:paraId="615D7213" w14:textId="77777777" w:rsidR="00551434" w:rsidRPr="00551434" w:rsidRDefault="00551434" w:rsidP="00551434">
      <w:pPr>
        <w:pStyle w:val="BodyText"/>
        <w:ind w:left="834" w:right="3704" w:hanging="15"/>
        <w:rPr>
          <w:rFonts w:asciiTheme="minorHAnsi" w:hAnsiTheme="minorHAnsi"/>
          <w:sz w:val="24"/>
          <w:szCs w:val="24"/>
        </w:rPr>
      </w:pPr>
      <w:r w:rsidRPr="00551434">
        <w:rPr>
          <w:rFonts w:asciiTheme="minorHAnsi" w:hAnsiTheme="minorHAnsi"/>
          <w:sz w:val="24"/>
          <w:szCs w:val="24"/>
        </w:rPr>
        <w:t xml:space="preserve"> The use of pattern and texture in designing and</w:t>
      </w:r>
      <w:r w:rsidRPr="00551434">
        <w:rPr>
          <w:rFonts w:asciiTheme="minorHAnsi" w:hAnsiTheme="minorHAnsi"/>
          <w:spacing w:val="-16"/>
          <w:sz w:val="24"/>
          <w:szCs w:val="24"/>
        </w:rPr>
        <w:t xml:space="preserve"> </w:t>
      </w:r>
      <w:r w:rsidRPr="00551434">
        <w:rPr>
          <w:rFonts w:asciiTheme="minorHAnsi" w:hAnsiTheme="minorHAnsi"/>
          <w:sz w:val="24"/>
          <w:szCs w:val="24"/>
        </w:rPr>
        <w:t>making</w:t>
      </w:r>
    </w:p>
    <w:p w14:paraId="58EE3FA8" w14:textId="77777777" w:rsidR="00551434" w:rsidRPr="00551434" w:rsidRDefault="00551434" w:rsidP="00551434">
      <w:pPr>
        <w:pStyle w:val="BodyText"/>
        <w:spacing w:before="1" w:line="252" w:lineRule="exact"/>
        <w:ind w:left="820"/>
        <w:rPr>
          <w:rFonts w:asciiTheme="minorHAnsi" w:hAnsiTheme="minorHAnsi"/>
          <w:sz w:val="24"/>
          <w:szCs w:val="24"/>
        </w:rPr>
      </w:pPr>
      <w:r w:rsidRPr="00551434">
        <w:rPr>
          <w:rFonts w:asciiTheme="minorHAnsi" w:hAnsiTheme="minorHAnsi"/>
          <w:sz w:val="24"/>
          <w:szCs w:val="24"/>
        </w:rPr>
        <w:t>How shape, form and space are presented in works of art</w:t>
      </w:r>
    </w:p>
    <w:p w14:paraId="470CFA6E" w14:textId="77777777" w:rsidR="00551434" w:rsidRPr="00551434" w:rsidRDefault="00551434" w:rsidP="00551434">
      <w:pPr>
        <w:pStyle w:val="ListParagraph"/>
        <w:numPr>
          <w:ilvl w:val="1"/>
          <w:numId w:val="5"/>
        </w:numPr>
        <w:tabs>
          <w:tab w:val="left" w:pos="821"/>
        </w:tabs>
        <w:spacing w:before="77"/>
        <w:ind w:right="223"/>
        <w:rPr>
          <w:rFonts w:asciiTheme="minorHAnsi" w:hAnsiTheme="minorHAnsi"/>
          <w:sz w:val="24"/>
          <w:szCs w:val="24"/>
        </w:rPr>
      </w:pPr>
      <w:r w:rsidRPr="00551434">
        <w:rPr>
          <w:rFonts w:asciiTheme="minorHAnsi" w:hAnsiTheme="minorHAnsi"/>
          <w:sz w:val="24"/>
          <w:szCs w:val="24"/>
        </w:rPr>
        <w:lastRenderedPageBreak/>
        <w:t>Pupils should be taught about the work of artists, craft workers and designers, e.g. drawing, painting, printing, photography, textiles, ceramics, graphic design (ICT), sculpture and architecture.</w:t>
      </w:r>
    </w:p>
    <w:p w14:paraId="57F0251A" w14:textId="77777777" w:rsidR="00551434" w:rsidRPr="00551434" w:rsidRDefault="00551434" w:rsidP="00551434">
      <w:pPr>
        <w:pStyle w:val="BodyText"/>
        <w:tabs>
          <w:tab w:val="left" w:pos="2046"/>
        </w:tabs>
        <w:spacing w:before="11"/>
        <w:rPr>
          <w:rFonts w:asciiTheme="minorHAnsi" w:hAnsiTheme="minorHAnsi"/>
          <w:sz w:val="24"/>
          <w:szCs w:val="24"/>
        </w:rPr>
      </w:pPr>
      <w:r w:rsidRPr="00551434">
        <w:rPr>
          <w:rFonts w:asciiTheme="minorHAnsi" w:hAnsiTheme="minorHAnsi"/>
          <w:sz w:val="24"/>
          <w:szCs w:val="24"/>
        </w:rPr>
        <w:tab/>
      </w:r>
    </w:p>
    <w:p w14:paraId="32CC39CD" w14:textId="77777777" w:rsidR="00551434" w:rsidRPr="00551434" w:rsidRDefault="00551434" w:rsidP="00551434">
      <w:pPr>
        <w:pStyle w:val="ListParagraph"/>
        <w:numPr>
          <w:ilvl w:val="1"/>
          <w:numId w:val="5"/>
        </w:numPr>
        <w:tabs>
          <w:tab w:val="left" w:pos="821"/>
        </w:tabs>
        <w:ind w:right="284"/>
        <w:rPr>
          <w:rFonts w:asciiTheme="minorHAnsi" w:hAnsiTheme="minorHAnsi"/>
          <w:sz w:val="24"/>
          <w:szCs w:val="24"/>
        </w:rPr>
      </w:pPr>
      <w:r w:rsidRPr="00551434">
        <w:rPr>
          <w:rFonts w:asciiTheme="minorHAnsi" w:hAnsiTheme="minorHAnsi"/>
          <w:sz w:val="24"/>
          <w:szCs w:val="24"/>
        </w:rPr>
        <w:t>Pupils should be taught to use materials, tools and techniques for practical work safely and in accordance with health and safety</w:t>
      </w:r>
      <w:r w:rsidRPr="00551434">
        <w:rPr>
          <w:rFonts w:asciiTheme="minorHAnsi" w:hAnsiTheme="minorHAnsi"/>
          <w:spacing w:val="-9"/>
          <w:sz w:val="24"/>
          <w:szCs w:val="24"/>
        </w:rPr>
        <w:t xml:space="preserve"> </w:t>
      </w:r>
      <w:r w:rsidRPr="00551434">
        <w:rPr>
          <w:rFonts w:asciiTheme="minorHAnsi" w:hAnsiTheme="minorHAnsi"/>
          <w:sz w:val="24"/>
          <w:szCs w:val="24"/>
        </w:rPr>
        <w:t>regulations.</w:t>
      </w:r>
    </w:p>
    <w:p w14:paraId="5FD241C4" w14:textId="77777777" w:rsidR="00551434" w:rsidRPr="00551434" w:rsidRDefault="00551434" w:rsidP="00551434">
      <w:pPr>
        <w:pStyle w:val="BodyText"/>
        <w:rPr>
          <w:rFonts w:asciiTheme="minorHAnsi" w:hAnsiTheme="minorHAnsi"/>
          <w:sz w:val="24"/>
          <w:szCs w:val="24"/>
        </w:rPr>
      </w:pPr>
    </w:p>
    <w:p w14:paraId="2031E34F" w14:textId="77777777" w:rsidR="00551434" w:rsidRPr="00BC58C6" w:rsidRDefault="00551434" w:rsidP="00551434">
      <w:pPr>
        <w:pStyle w:val="Heading3"/>
        <w:tabs>
          <w:tab w:val="left" w:pos="7465"/>
        </w:tabs>
        <w:spacing w:before="205"/>
        <w:ind w:left="100"/>
        <w:rPr>
          <w:rFonts w:asciiTheme="minorHAnsi" w:hAnsiTheme="minorHAnsi"/>
          <w:color w:val="auto"/>
          <w:sz w:val="24"/>
          <w:szCs w:val="24"/>
        </w:rPr>
      </w:pPr>
      <w:r w:rsidRPr="00BC58C6">
        <w:rPr>
          <w:rFonts w:asciiTheme="minorHAnsi" w:hAnsiTheme="minorHAnsi"/>
          <w:color w:val="auto"/>
          <w:sz w:val="24"/>
          <w:szCs w:val="24"/>
        </w:rPr>
        <w:t>Approach to teaching and learning</w:t>
      </w:r>
    </w:p>
    <w:p w14:paraId="34E9FEC7" w14:textId="77777777" w:rsidR="00551434" w:rsidRPr="00551434" w:rsidRDefault="00551434" w:rsidP="00551434">
      <w:pPr>
        <w:pStyle w:val="BodyText"/>
        <w:rPr>
          <w:rFonts w:asciiTheme="minorHAnsi" w:hAnsiTheme="minorHAnsi"/>
          <w:b/>
          <w:sz w:val="24"/>
          <w:szCs w:val="24"/>
        </w:rPr>
      </w:pPr>
    </w:p>
    <w:p w14:paraId="0FDFF129" w14:textId="77777777" w:rsidR="00551434" w:rsidRPr="00551434" w:rsidRDefault="00551434" w:rsidP="00551434">
      <w:pPr>
        <w:pStyle w:val="BodyText"/>
        <w:rPr>
          <w:rFonts w:asciiTheme="minorHAnsi" w:hAnsiTheme="minorHAnsi"/>
          <w:b/>
          <w:sz w:val="24"/>
          <w:szCs w:val="24"/>
        </w:rPr>
      </w:pPr>
    </w:p>
    <w:p w14:paraId="1D3375B5" w14:textId="77777777" w:rsidR="00551434" w:rsidRPr="00551434" w:rsidRDefault="00551434" w:rsidP="00551434">
      <w:pPr>
        <w:pStyle w:val="BodyText"/>
        <w:spacing w:before="93"/>
        <w:ind w:left="100" w:right="281"/>
        <w:rPr>
          <w:rFonts w:asciiTheme="minorHAnsi" w:hAnsiTheme="minorHAnsi"/>
          <w:sz w:val="24"/>
          <w:szCs w:val="24"/>
        </w:rPr>
      </w:pPr>
      <w:r w:rsidRPr="00551434">
        <w:rPr>
          <w:rFonts w:asciiTheme="minorHAnsi" w:hAnsiTheme="minorHAnsi"/>
          <w:sz w:val="24"/>
          <w:szCs w:val="24"/>
        </w:rPr>
        <w:t xml:space="preserve">Pupils will be taught factually, as well as being given opportunity to experiment and discover. Continuity and progression will be ensured by a scheme of work and a system of recording. Pupils will be given opportunity to develop key concepts, skills and attitudes in Art throughout the key stages. </w:t>
      </w:r>
    </w:p>
    <w:p w14:paraId="5A3762FD" w14:textId="77777777" w:rsidR="00551434" w:rsidRPr="00551434" w:rsidRDefault="00551434" w:rsidP="00551434">
      <w:pPr>
        <w:pStyle w:val="BodyText"/>
        <w:spacing w:before="6"/>
        <w:rPr>
          <w:rFonts w:asciiTheme="minorHAnsi" w:hAnsiTheme="minorHAnsi"/>
          <w:sz w:val="24"/>
          <w:szCs w:val="24"/>
        </w:rPr>
      </w:pPr>
    </w:p>
    <w:p w14:paraId="19DD73A2" w14:textId="77777777" w:rsidR="00551434" w:rsidRPr="00551434" w:rsidRDefault="00551434" w:rsidP="00551434">
      <w:pPr>
        <w:pStyle w:val="ListParagraph"/>
        <w:numPr>
          <w:ilvl w:val="2"/>
          <w:numId w:val="5"/>
        </w:numPr>
        <w:tabs>
          <w:tab w:val="left" w:pos="821"/>
        </w:tabs>
        <w:spacing w:line="244" w:lineRule="auto"/>
        <w:ind w:right="593"/>
        <w:rPr>
          <w:rFonts w:asciiTheme="minorHAnsi" w:hAnsiTheme="minorHAnsi"/>
          <w:sz w:val="24"/>
          <w:szCs w:val="24"/>
        </w:rPr>
      </w:pPr>
      <w:r w:rsidRPr="00551434">
        <w:rPr>
          <w:rFonts w:asciiTheme="minorHAnsi" w:hAnsiTheme="minorHAnsi"/>
          <w:b/>
          <w:sz w:val="24"/>
          <w:szCs w:val="24"/>
        </w:rPr>
        <w:t xml:space="preserve">Key Concepts. </w:t>
      </w:r>
      <w:proofErr w:type="spellStart"/>
      <w:r w:rsidRPr="00551434">
        <w:rPr>
          <w:rFonts w:asciiTheme="minorHAnsi" w:hAnsiTheme="minorHAnsi"/>
          <w:sz w:val="24"/>
          <w:szCs w:val="24"/>
        </w:rPr>
        <w:t>Colour</w:t>
      </w:r>
      <w:proofErr w:type="spellEnd"/>
      <w:r w:rsidRPr="00551434">
        <w:rPr>
          <w:rFonts w:asciiTheme="minorHAnsi" w:hAnsiTheme="minorHAnsi"/>
          <w:sz w:val="24"/>
          <w:szCs w:val="24"/>
        </w:rPr>
        <w:t>, shape, texture, pattern, tone, line, form, perspective, artists and their works, for, content and</w:t>
      </w:r>
      <w:r w:rsidRPr="00551434">
        <w:rPr>
          <w:rFonts w:asciiTheme="minorHAnsi" w:hAnsiTheme="minorHAnsi"/>
          <w:spacing w:val="-12"/>
          <w:sz w:val="24"/>
          <w:szCs w:val="24"/>
        </w:rPr>
        <w:t xml:space="preserve"> </w:t>
      </w:r>
      <w:r w:rsidRPr="00551434">
        <w:rPr>
          <w:rFonts w:asciiTheme="minorHAnsi" w:hAnsiTheme="minorHAnsi"/>
          <w:sz w:val="24"/>
          <w:szCs w:val="24"/>
        </w:rPr>
        <w:t>mood.</w:t>
      </w:r>
    </w:p>
    <w:p w14:paraId="5FA9BAA8" w14:textId="77777777" w:rsidR="00551434" w:rsidRPr="00551434" w:rsidRDefault="00551434" w:rsidP="00551434">
      <w:pPr>
        <w:pStyle w:val="ListParagraph"/>
        <w:numPr>
          <w:ilvl w:val="2"/>
          <w:numId w:val="5"/>
        </w:numPr>
        <w:tabs>
          <w:tab w:val="left" w:pos="821"/>
        </w:tabs>
        <w:spacing w:line="244" w:lineRule="auto"/>
        <w:ind w:right="137"/>
        <w:rPr>
          <w:rFonts w:asciiTheme="minorHAnsi" w:hAnsiTheme="minorHAnsi"/>
          <w:sz w:val="24"/>
          <w:szCs w:val="24"/>
        </w:rPr>
      </w:pPr>
      <w:r w:rsidRPr="00551434">
        <w:rPr>
          <w:rFonts w:asciiTheme="minorHAnsi" w:hAnsiTheme="minorHAnsi"/>
          <w:b/>
          <w:sz w:val="24"/>
          <w:szCs w:val="24"/>
        </w:rPr>
        <w:t xml:space="preserve">Practical Skills, </w:t>
      </w:r>
      <w:r w:rsidRPr="00551434">
        <w:rPr>
          <w:rFonts w:asciiTheme="minorHAnsi" w:hAnsiTheme="minorHAnsi"/>
          <w:sz w:val="24"/>
          <w:szCs w:val="24"/>
        </w:rPr>
        <w:t xml:space="preserve">e.g. cutting, shaping, gathering, resources, using tools, </w:t>
      </w:r>
      <w:proofErr w:type="spellStart"/>
      <w:r w:rsidRPr="00551434">
        <w:rPr>
          <w:rFonts w:asciiTheme="minorHAnsi" w:hAnsiTheme="minorHAnsi"/>
          <w:sz w:val="24"/>
          <w:szCs w:val="24"/>
        </w:rPr>
        <w:t>organising</w:t>
      </w:r>
      <w:proofErr w:type="spellEnd"/>
      <w:r w:rsidRPr="00551434">
        <w:rPr>
          <w:rFonts w:asciiTheme="minorHAnsi" w:hAnsiTheme="minorHAnsi"/>
          <w:sz w:val="24"/>
          <w:szCs w:val="24"/>
        </w:rPr>
        <w:t>, clearing away.</w:t>
      </w:r>
    </w:p>
    <w:p w14:paraId="0D6AB0B3" w14:textId="77777777" w:rsidR="00551434" w:rsidRDefault="00551434" w:rsidP="00551434">
      <w:pPr>
        <w:pStyle w:val="ListParagraph"/>
        <w:numPr>
          <w:ilvl w:val="2"/>
          <w:numId w:val="5"/>
        </w:numPr>
        <w:tabs>
          <w:tab w:val="left" w:pos="821"/>
        </w:tabs>
        <w:spacing w:line="242" w:lineRule="auto"/>
        <w:ind w:right="705"/>
        <w:rPr>
          <w:rFonts w:asciiTheme="minorHAnsi" w:hAnsiTheme="minorHAnsi"/>
          <w:sz w:val="24"/>
          <w:szCs w:val="24"/>
        </w:rPr>
      </w:pPr>
      <w:r w:rsidRPr="00551434">
        <w:rPr>
          <w:rFonts w:asciiTheme="minorHAnsi" w:hAnsiTheme="minorHAnsi"/>
          <w:b/>
          <w:sz w:val="24"/>
          <w:szCs w:val="24"/>
        </w:rPr>
        <w:t xml:space="preserve">Perceptual Skills, </w:t>
      </w:r>
      <w:r w:rsidRPr="00551434">
        <w:rPr>
          <w:rFonts w:asciiTheme="minorHAnsi" w:hAnsiTheme="minorHAnsi"/>
          <w:sz w:val="24"/>
          <w:szCs w:val="24"/>
        </w:rPr>
        <w:t>e.g. observing, recording, language, remembering,</w:t>
      </w:r>
      <w:r w:rsidRPr="00551434">
        <w:rPr>
          <w:rFonts w:asciiTheme="minorHAnsi" w:hAnsiTheme="minorHAnsi"/>
          <w:spacing w:val="-27"/>
          <w:sz w:val="24"/>
          <w:szCs w:val="24"/>
        </w:rPr>
        <w:t xml:space="preserve"> </w:t>
      </w:r>
      <w:r w:rsidRPr="00551434">
        <w:rPr>
          <w:rFonts w:asciiTheme="minorHAnsi" w:hAnsiTheme="minorHAnsi"/>
          <w:sz w:val="24"/>
          <w:szCs w:val="24"/>
        </w:rPr>
        <w:t>communicating, expressing, critically appreciating and visual</w:t>
      </w:r>
      <w:r w:rsidRPr="00551434">
        <w:rPr>
          <w:rFonts w:asciiTheme="minorHAnsi" w:hAnsiTheme="minorHAnsi"/>
          <w:spacing w:val="-18"/>
          <w:sz w:val="24"/>
          <w:szCs w:val="24"/>
        </w:rPr>
        <w:t xml:space="preserve"> </w:t>
      </w:r>
      <w:r w:rsidRPr="00551434">
        <w:rPr>
          <w:rFonts w:asciiTheme="minorHAnsi" w:hAnsiTheme="minorHAnsi"/>
          <w:sz w:val="24"/>
          <w:szCs w:val="24"/>
        </w:rPr>
        <w:t>literacy.</w:t>
      </w:r>
    </w:p>
    <w:p w14:paraId="51098B8F" w14:textId="77777777" w:rsidR="00551434" w:rsidRDefault="00551434" w:rsidP="00551434">
      <w:pPr>
        <w:pStyle w:val="ListParagraph"/>
        <w:numPr>
          <w:ilvl w:val="2"/>
          <w:numId w:val="5"/>
        </w:numPr>
        <w:tabs>
          <w:tab w:val="left" w:pos="821"/>
        </w:tabs>
        <w:spacing w:line="242" w:lineRule="auto"/>
        <w:ind w:right="705"/>
        <w:rPr>
          <w:rFonts w:asciiTheme="minorHAnsi" w:hAnsiTheme="minorHAnsi"/>
          <w:sz w:val="24"/>
          <w:szCs w:val="24"/>
        </w:rPr>
      </w:pPr>
      <w:r w:rsidRPr="00551434">
        <w:rPr>
          <w:rFonts w:asciiTheme="minorHAnsi" w:hAnsiTheme="minorHAnsi"/>
          <w:b/>
          <w:sz w:val="24"/>
          <w:szCs w:val="24"/>
        </w:rPr>
        <w:t xml:space="preserve">Key Attitudes </w:t>
      </w:r>
      <w:r w:rsidRPr="00551434">
        <w:rPr>
          <w:rFonts w:asciiTheme="minorHAnsi" w:hAnsiTheme="minorHAnsi"/>
          <w:sz w:val="24"/>
          <w:szCs w:val="24"/>
        </w:rPr>
        <w:t>Pride in achievement, respect for own and others’ work, respect for the environment both man-made and natural, developing awareness and love for the visual arts, seeing the role Art plays in our multi-cultural society, to develop positive approaches towards equal opportunities in race, gender and</w:t>
      </w:r>
      <w:r w:rsidRPr="00551434">
        <w:rPr>
          <w:rFonts w:asciiTheme="minorHAnsi" w:hAnsiTheme="minorHAnsi"/>
          <w:spacing w:val="-19"/>
          <w:sz w:val="24"/>
          <w:szCs w:val="24"/>
        </w:rPr>
        <w:t xml:space="preserve"> </w:t>
      </w:r>
      <w:r w:rsidRPr="00551434">
        <w:rPr>
          <w:rFonts w:asciiTheme="minorHAnsi" w:hAnsiTheme="minorHAnsi"/>
          <w:sz w:val="24"/>
          <w:szCs w:val="24"/>
        </w:rPr>
        <w:t>ability.</w:t>
      </w:r>
    </w:p>
    <w:p w14:paraId="763BC031" w14:textId="77777777" w:rsidR="00551434" w:rsidRPr="00551434" w:rsidRDefault="00551434" w:rsidP="00551434">
      <w:pPr>
        <w:pStyle w:val="ListParagraph"/>
        <w:tabs>
          <w:tab w:val="left" w:pos="821"/>
        </w:tabs>
        <w:spacing w:line="242" w:lineRule="auto"/>
        <w:ind w:right="705" w:firstLine="0"/>
        <w:rPr>
          <w:rFonts w:asciiTheme="minorHAnsi" w:hAnsiTheme="minorHAnsi"/>
          <w:sz w:val="24"/>
          <w:szCs w:val="24"/>
        </w:rPr>
      </w:pPr>
    </w:p>
    <w:p w14:paraId="6D49106F" w14:textId="77777777" w:rsidR="00551434" w:rsidRPr="00551434" w:rsidRDefault="00551434" w:rsidP="00551434">
      <w:pPr>
        <w:pStyle w:val="BodyText"/>
        <w:numPr>
          <w:ilvl w:val="0"/>
          <w:numId w:val="10"/>
        </w:numPr>
        <w:ind w:right="490"/>
        <w:rPr>
          <w:rFonts w:asciiTheme="minorHAnsi" w:hAnsiTheme="minorHAnsi"/>
          <w:sz w:val="24"/>
          <w:szCs w:val="24"/>
        </w:rPr>
      </w:pPr>
      <w:r w:rsidRPr="00551434">
        <w:rPr>
          <w:rFonts w:asciiTheme="minorHAnsi" w:hAnsiTheme="minorHAnsi"/>
          <w:sz w:val="24"/>
          <w:szCs w:val="24"/>
        </w:rPr>
        <w:t xml:space="preserve">We encourage visitors and members of the local community to share their skills with us (all DBS checked first) and </w:t>
      </w:r>
      <w:proofErr w:type="spellStart"/>
      <w:r w:rsidRPr="00551434">
        <w:rPr>
          <w:rFonts w:asciiTheme="minorHAnsi" w:hAnsiTheme="minorHAnsi"/>
          <w:sz w:val="24"/>
          <w:szCs w:val="24"/>
        </w:rPr>
        <w:t>organise</w:t>
      </w:r>
      <w:proofErr w:type="spellEnd"/>
      <w:r w:rsidRPr="00551434">
        <w:rPr>
          <w:rFonts w:asciiTheme="minorHAnsi" w:hAnsiTheme="minorHAnsi"/>
          <w:sz w:val="24"/>
          <w:szCs w:val="24"/>
        </w:rPr>
        <w:t xml:space="preserve"> after-school events from time to time to facilitate this.</w:t>
      </w:r>
    </w:p>
    <w:p w14:paraId="27085D40" w14:textId="77777777" w:rsidR="00551434" w:rsidRPr="00551434" w:rsidRDefault="00551434" w:rsidP="00551434">
      <w:pPr>
        <w:pStyle w:val="BodyText"/>
        <w:spacing w:before="11"/>
        <w:ind w:left="360"/>
        <w:rPr>
          <w:rFonts w:asciiTheme="minorHAnsi" w:hAnsiTheme="minorHAnsi"/>
          <w:sz w:val="24"/>
          <w:szCs w:val="24"/>
        </w:rPr>
      </w:pPr>
    </w:p>
    <w:p w14:paraId="06EE1B86" w14:textId="77777777" w:rsidR="00551434" w:rsidRPr="00551434" w:rsidRDefault="00551434" w:rsidP="00551434">
      <w:pPr>
        <w:pStyle w:val="BodyText"/>
        <w:numPr>
          <w:ilvl w:val="0"/>
          <w:numId w:val="10"/>
        </w:numPr>
        <w:rPr>
          <w:rFonts w:asciiTheme="minorHAnsi" w:hAnsiTheme="minorHAnsi"/>
          <w:sz w:val="24"/>
          <w:szCs w:val="24"/>
        </w:rPr>
      </w:pPr>
      <w:r w:rsidRPr="00551434">
        <w:rPr>
          <w:rFonts w:asciiTheme="minorHAnsi" w:hAnsiTheme="minorHAnsi"/>
          <w:sz w:val="24"/>
          <w:szCs w:val="24"/>
        </w:rPr>
        <w:t>Educational visits to museums and galleries are an important part of our curriculum delivery.</w:t>
      </w:r>
    </w:p>
    <w:p w14:paraId="77A28ACA" w14:textId="77777777" w:rsidR="00551434" w:rsidRPr="00551434" w:rsidRDefault="00551434" w:rsidP="00551434">
      <w:pPr>
        <w:pStyle w:val="BodyText"/>
        <w:spacing w:before="9"/>
        <w:ind w:left="360"/>
        <w:rPr>
          <w:rFonts w:asciiTheme="minorHAnsi" w:hAnsiTheme="minorHAnsi"/>
          <w:sz w:val="24"/>
          <w:szCs w:val="24"/>
        </w:rPr>
      </w:pPr>
    </w:p>
    <w:p w14:paraId="31B3608B" w14:textId="77777777" w:rsidR="00551434" w:rsidRPr="00BC58C6" w:rsidRDefault="00551434" w:rsidP="00551434">
      <w:pPr>
        <w:pStyle w:val="Heading3"/>
        <w:ind w:left="460"/>
        <w:rPr>
          <w:rFonts w:asciiTheme="minorHAnsi" w:hAnsiTheme="minorHAnsi"/>
          <w:color w:val="auto"/>
          <w:sz w:val="24"/>
          <w:szCs w:val="24"/>
        </w:rPr>
      </w:pPr>
      <w:r w:rsidRPr="00BC58C6">
        <w:rPr>
          <w:rFonts w:asciiTheme="minorHAnsi" w:hAnsiTheme="minorHAnsi"/>
          <w:color w:val="auto"/>
          <w:sz w:val="24"/>
          <w:szCs w:val="24"/>
        </w:rPr>
        <w:t>Resources</w:t>
      </w:r>
    </w:p>
    <w:p w14:paraId="498B8365" w14:textId="77777777" w:rsidR="00551434" w:rsidRPr="00551434" w:rsidRDefault="00551434" w:rsidP="00551434">
      <w:pPr>
        <w:pStyle w:val="BodyText"/>
        <w:numPr>
          <w:ilvl w:val="0"/>
          <w:numId w:val="10"/>
        </w:numPr>
        <w:tabs>
          <w:tab w:val="left" w:pos="6534"/>
        </w:tabs>
        <w:spacing w:before="1"/>
        <w:ind w:right="166"/>
        <w:rPr>
          <w:rFonts w:asciiTheme="minorHAnsi" w:hAnsiTheme="minorHAnsi"/>
          <w:sz w:val="24"/>
          <w:szCs w:val="24"/>
        </w:rPr>
      </w:pPr>
      <w:r w:rsidRPr="00551434">
        <w:rPr>
          <w:rFonts w:asciiTheme="minorHAnsi" w:hAnsiTheme="minorHAnsi"/>
          <w:sz w:val="24"/>
          <w:szCs w:val="24"/>
        </w:rPr>
        <w:t>Class teachers order materials to support the objectives and activities which they have</w:t>
      </w:r>
      <w:r w:rsidRPr="00551434">
        <w:rPr>
          <w:rFonts w:asciiTheme="minorHAnsi" w:hAnsiTheme="minorHAnsi"/>
          <w:spacing w:val="-32"/>
          <w:sz w:val="24"/>
          <w:szCs w:val="24"/>
        </w:rPr>
        <w:t xml:space="preserve"> </w:t>
      </w:r>
      <w:r w:rsidRPr="00551434">
        <w:rPr>
          <w:rFonts w:asciiTheme="minorHAnsi" w:hAnsiTheme="minorHAnsi"/>
          <w:sz w:val="24"/>
          <w:szCs w:val="24"/>
        </w:rPr>
        <w:t>planned to deliver, this is overseen by the</w:t>
      </w:r>
      <w:r w:rsidRPr="00551434">
        <w:rPr>
          <w:rFonts w:asciiTheme="minorHAnsi" w:hAnsiTheme="minorHAnsi"/>
          <w:spacing w:val="-11"/>
          <w:sz w:val="24"/>
          <w:szCs w:val="24"/>
        </w:rPr>
        <w:t xml:space="preserve"> </w:t>
      </w:r>
      <w:r w:rsidRPr="00551434">
        <w:rPr>
          <w:rFonts w:asciiTheme="minorHAnsi" w:hAnsiTheme="minorHAnsi"/>
          <w:sz w:val="24"/>
          <w:szCs w:val="24"/>
        </w:rPr>
        <w:t>Art</w:t>
      </w:r>
      <w:r w:rsidRPr="00551434">
        <w:rPr>
          <w:rFonts w:asciiTheme="minorHAnsi" w:hAnsiTheme="minorHAnsi"/>
          <w:spacing w:val="-2"/>
          <w:sz w:val="24"/>
          <w:szCs w:val="24"/>
        </w:rPr>
        <w:t xml:space="preserve"> </w:t>
      </w:r>
      <w:proofErr w:type="spellStart"/>
      <w:r w:rsidR="00595893">
        <w:rPr>
          <w:rFonts w:asciiTheme="minorHAnsi" w:hAnsiTheme="minorHAnsi"/>
          <w:sz w:val="24"/>
          <w:szCs w:val="24"/>
        </w:rPr>
        <w:t>co-ordinator</w:t>
      </w:r>
      <w:proofErr w:type="spellEnd"/>
      <w:r w:rsidR="00595893">
        <w:rPr>
          <w:rFonts w:asciiTheme="minorHAnsi" w:hAnsiTheme="minorHAnsi"/>
          <w:sz w:val="24"/>
          <w:szCs w:val="24"/>
        </w:rPr>
        <w:t>.</w:t>
      </w:r>
      <w:r w:rsidR="00595893">
        <w:rPr>
          <w:rFonts w:asciiTheme="minorHAnsi" w:hAnsiTheme="minorHAnsi"/>
          <w:sz w:val="24"/>
          <w:szCs w:val="24"/>
        </w:rPr>
        <w:tab/>
      </w:r>
    </w:p>
    <w:p w14:paraId="083C9DCD" w14:textId="77777777" w:rsidR="00551434" w:rsidRPr="00551434" w:rsidRDefault="00551434" w:rsidP="00551434">
      <w:pPr>
        <w:pStyle w:val="BodyText"/>
        <w:spacing w:before="7"/>
        <w:ind w:left="100"/>
        <w:rPr>
          <w:rFonts w:asciiTheme="minorHAnsi" w:hAnsiTheme="minorHAnsi"/>
          <w:sz w:val="24"/>
          <w:szCs w:val="24"/>
        </w:rPr>
      </w:pPr>
    </w:p>
    <w:p w14:paraId="187E685D" w14:textId="77777777" w:rsidR="00551434" w:rsidRPr="00BC58C6" w:rsidRDefault="00551434" w:rsidP="00551434">
      <w:pPr>
        <w:pStyle w:val="Heading3"/>
        <w:ind w:left="460"/>
        <w:rPr>
          <w:rFonts w:asciiTheme="minorHAnsi" w:hAnsiTheme="minorHAnsi"/>
          <w:color w:val="auto"/>
          <w:sz w:val="24"/>
          <w:szCs w:val="24"/>
        </w:rPr>
      </w:pPr>
      <w:r w:rsidRPr="00BC58C6">
        <w:rPr>
          <w:rFonts w:asciiTheme="minorHAnsi" w:hAnsiTheme="minorHAnsi"/>
          <w:color w:val="auto"/>
          <w:sz w:val="24"/>
          <w:szCs w:val="24"/>
        </w:rPr>
        <w:t>ICT and Art</w:t>
      </w:r>
    </w:p>
    <w:p w14:paraId="447675AD" w14:textId="77777777" w:rsidR="00551434" w:rsidRPr="00551434" w:rsidRDefault="00551434" w:rsidP="00551434">
      <w:pPr>
        <w:pStyle w:val="BodyText"/>
        <w:numPr>
          <w:ilvl w:val="0"/>
          <w:numId w:val="10"/>
        </w:numPr>
        <w:spacing w:before="3"/>
        <w:ind w:right="312"/>
        <w:rPr>
          <w:rFonts w:asciiTheme="minorHAnsi" w:hAnsiTheme="minorHAnsi"/>
          <w:sz w:val="24"/>
          <w:szCs w:val="24"/>
        </w:rPr>
      </w:pPr>
      <w:r w:rsidRPr="00551434">
        <w:rPr>
          <w:rFonts w:asciiTheme="minorHAnsi" w:hAnsiTheme="minorHAnsi"/>
          <w:sz w:val="24"/>
          <w:szCs w:val="24"/>
        </w:rPr>
        <w:t>Art has close links with technology and there are increasing opportunities to plan, develop, complement and present visual work using the computer and digital photography. The internet can be used to investigate and retrieve information about famous artists and their work.</w:t>
      </w:r>
    </w:p>
    <w:p w14:paraId="0F8D490A" w14:textId="77777777" w:rsidR="00551434" w:rsidRPr="00551434" w:rsidRDefault="00551434" w:rsidP="00551434">
      <w:pPr>
        <w:pStyle w:val="BodyText"/>
        <w:spacing w:before="9"/>
        <w:ind w:left="360"/>
        <w:rPr>
          <w:rFonts w:asciiTheme="minorHAnsi" w:hAnsiTheme="minorHAnsi"/>
          <w:sz w:val="24"/>
          <w:szCs w:val="24"/>
        </w:rPr>
      </w:pPr>
    </w:p>
    <w:p w14:paraId="3A37BA48" w14:textId="77777777" w:rsidR="00551434" w:rsidRPr="00BC58C6" w:rsidRDefault="00551434" w:rsidP="00551434">
      <w:pPr>
        <w:pStyle w:val="Heading3"/>
        <w:ind w:left="460"/>
        <w:rPr>
          <w:rFonts w:asciiTheme="minorHAnsi" w:hAnsiTheme="minorHAnsi"/>
          <w:color w:val="auto"/>
          <w:sz w:val="24"/>
          <w:szCs w:val="24"/>
        </w:rPr>
      </w:pPr>
      <w:r w:rsidRPr="00BC58C6">
        <w:rPr>
          <w:rFonts w:asciiTheme="minorHAnsi" w:hAnsiTheme="minorHAnsi"/>
          <w:color w:val="auto"/>
          <w:sz w:val="24"/>
          <w:szCs w:val="24"/>
        </w:rPr>
        <w:lastRenderedPageBreak/>
        <w:t>Intentions</w:t>
      </w:r>
    </w:p>
    <w:p w14:paraId="06F23819" w14:textId="77777777" w:rsidR="00551434" w:rsidRDefault="00551434" w:rsidP="00551434">
      <w:pPr>
        <w:pStyle w:val="BodyText"/>
        <w:numPr>
          <w:ilvl w:val="0"/>
          <w:numId w:val="10"/>
        </w:numPr>
        <w:spacing w:before="93"/>
        <w:ind w:right="122"/>
        <w:rPr>
          <w:rFonts w:asciiTheme="minorHAnsi" w:hAnsiTheme="minorHAnsi"/>
          <w:sz w:val="24"/>
          <w:szCs w:val="24"/>
        </w:rPr>
      </w:pPr>
      <w:r w:rsidRPr="00551434">
        <w:rPr>
          <w:rFonts w:asciiTheme="minorHAnsi" w:hAnsiTheme="minorHAnsi"/>
          <w:sz w:val="24"/>
          <w:szCs w:val="24"/>
        </w:rPr>
        <w:t>To aid pupils’ all round development in Art, we will provide opportunities for independent learning and creative risk taking. Appropriate teaching styles will be used for different activities. We will provide opportunities for collaborative group work as well as individual tasks. Teaching pupils with Special Educational Needs requires thought and staff will take this into account when planning lessons, providing support and/or differentiated activities as</w:t>
      </w:r>
      <w:r w:rsidRPr="00551434">
        <w:rPr>
          <w:rFonts w:asciiTheme="minorHAnsi" w:hAnsiTheme="minorHAnsi"/>
          <w:spacing w:val="-22"/>
          <w:sz w:val="24"/>
          <w:szCs w:val="24"/>
        </w:rPr>
        <w:t xml:space="preserve"> </w:t>
      </w:r>
      <w:r w:rsidRPr="00551434">
        <w:rPr>
          <w:rFonts w:asciiTheme="minorHAnsi" w:hAnsiTheme="minorHAnsi"/>
          <w:sz w:val="24"/>
          <w:szCs w:val="24"/>
        </w:rPr>
        <w:t>necessary.</w:t>
      </w:r>
    </w:p>
    <w:p w14:paraId="155EC5B1" w14:textId="77777777" w:rsidR="00551434" w:rsidRDefault="00551434" w:rsidP="00551434">
      <w:pPr>
        <w:pStyle w:val="BodyText"/>
        <w:spacing w:before="93"/>
        <w:ind w:right="122"/>
        <w:rPr>
          <w:rFonts w:asciiTheme="minorHAnsi" w:hAnsiTheme="minorHAnsi"/>
          <w:sz w:val="24"/>
          <w:szCs w:val="24"/>
        </w:rPr>
      </w:pPr>
    </w:p>
    <w:p w14:paraId="6FD2CA06" w14:textId="77777777" w:rsidR="00C76DAA" w:rsidRDefault="00C76DAA" w:rsidP="00551434">
      <w:pPr>
        <w:pStyle w:val="BodyText"/>
        <w:spacing w:before="93"/>
        <w:ind w:right="122"/>
        <w:rPr>
          <w:rFonts w:asciiTheme="minorHAnsi" w:hAnsiTheme="minorHAnsi"/>
          <w:sz w:val="24"/>
          <w:szCs w:val="24"/>
        </w:rPr>
      </w:pPr>
    </w:p>
    <w:p w14:paraId="049D4743" w14:textId="77777777" w:rsidR="00C76DAA" w:rsidRDefault="00C76DAA" w:rsidP="00551434">
      <w:pPr>
        <w:pStyle w:val="BodyText"/>
        <w:spacing w:before="93"/>
        <w:ind w:right="122"/>
        <w:rPr>
          <w:rFonts w:asciiTheme="minorHAnsi" w:hAnsiTheme="minorHAnsi"/>
          <w:sz w:val="24"/>
          <w:szCs w:val="24"/>
        </w:rPr>
      </w:pPr>
    </w:p>
    <w:p w14:paraId="20C38B37" w14:textId="77777777" w:rsidR="00C76DAA" w:rsidRDefault="00C76DAA" w:rsidP="00551434">
      <w:pPr>
        <w:pStyle w:val="BodyText"/>
        <w:spacing w:before="93"/>
        <w:ind w:right="122"/>
        <w:rPr>
          <w:rFonts w:asciiTheme="minorHAnsi" w:hAnsiTheme="minorHAnsi"/>
          <w:sz w:val="24"/>
          <w:szCs w:val="24"/>
        </w:rPr>
      </w:pPr>
    </w:p>
    <w:p w14:paraId="08C08776" w14:textId="77777777" w:rsidR="00551434" w:rsidRPr="00BC58C6" w:rsidRDefault="00551434" w:rsidP="00551434">
      <w:pPr>
        <w:pStyle w:val="Heading3"/>
        <w:spacing w:before="75"/>
        <w:jc w:val="both"/>
        <w:rPr>
          <w:rFonts w:asciiTheme="minorHAnsi" w:hAnsiTheme="minorHAnsi"/>
          <w:color w:val="auto"/>
          <w:sz w:val="24"/>
          <w:szCs w:val="24"/>
        </w:rPr>
      </w:pPr>
      <w:r w:rsidRPr="00BC58C6">
        <w:rPr>
          <w:rFonts w:asciiTheme="minorHAnsi" w:hAnsiTheme="minorHAnsi"/>
          <w:color w:val="auto"/>
          <w:sz w:val="24"/>
          <w:szCs w:val="24"/>
        </w:rPr>
        <w:t>Assessment</w:t>
      </w:r>
    </w:p>
    <w:p w14:paraId="5D198279" w14:textId="77777777" w:rsidR="00551434" w:rsidRPr="00551434" w:rsidRDefault="00551434" w:rsidP="00551434">
      <w:pPr>
        <w:pStyle w:val="BodyText"/>
        <w:spacing w:before="1"/>
        <w:ind w:right="876"/>
        <w:rPr>
          <w:rFonts w:asciiTheme="minorHAnsi" w:hAnsiTheme="minorHAnsi"/>
          <w:sz w:val="24"/>
          <w:szCs w:val="24"/>
        </w:rPr>
      </w:pPr>
      <w:r w:rsidRPr="00551434">
        <w:rPr>
          <w:rFonts w:asciiTheme="minorHAnsi" w:hAnsiTheme="minorHAnsi"/>
          <w:sz w:val="24"/>
          <w:szCs w:val="24"/>
        </w:rPr>
        <w:t xml:space="preserve">Informal ongoing assessment by Class teacher </w:t>
      </w:r>
      <w:r>
        <w:rPr>
          <w:rFonts w:asciiTheme="minorHAnsi" w:hAnsiTheme="minorHAnsi"/>
          <w:sz w:val="24"/>
          <w:szCs w:val="24"/>
        </w:rPr>
        <w:t xml:space="preserve">to include marking of work, and </w:t>
      </w:r>
      <w:r w:rsidR="00595893">
        <w:rPr>
          <w:rFonts w:asciiTheme="minorHAnsi" w:hAnsiTheme="minorHAnsi"/>
          <w:sz w:val="24"/>
          <w:szCs w:val="24"/>
        </w:rPr>
        <w:t>discussion with the child</w:t>
      </w:r>
      <w:r w:rsidRPr="00551434">
        <w:rPr>
          <w:rFonts w:asciiTheme="minorHAnsi" w:hAnsiTheme="minorHAnsi"/>
          <w:sz w:val="24"/>
          <w:szCs w:val="24"/>
        </w:rPr>
        <w:t>. On occasion samples of work will be photographed.</w:t>
      </w:r>
    </w:p>
    <w:p w14:paraId="36AF362C" w14:textId="77777777" w:rsidR="00551434" w:rsidRPr="00551434" w:rsidRDefault="00551434" w:rsidP="00551434">
      <w:pPr>
        <w:pStyle w:val="BodyText"/>
        <w:spacing w:before="11"/>
        <w:rPr>
          <w:rFonts w:asciiTheme="minorHAnsi" w:hAnsiTheme="minorHAnsi"/>
          <w:sz w:val="24"/>
          <w:szCs w:val="24"/>
        </w:rPr>
      </w:pPr>
    </w:p>
    <w:p w14:paraId="7ABE0422" w14:textId="77777777" w:rsidR="00551434" w:rsidRPr="00551434" w:rsidRDefault="00551434" w:rsidP="00551434">
      <w:pPr>
        <w:pStyle w:val="BodyText"/>
        <w:ind w:right="883"/>
        <w:rPr>
          <w:rFonts w:asciiTheme="minorHAnsi" w:hAnsiTheme="minorHAnsi"/>
          <w:sz w:val="24"/>
          <w:szCs w:val="24"/>
        </w:rPr>
      </w:pPr>
      <w:r w:rsidRPr="00551434">
        <w:rPr>
          <w:rFonts w:asciiTheme="minorHAnsi" w:hAnsiTheme="minorHAnsi"/>
          <w:sz w:val="24"/>
          <w:szCs w:val="24"/>
        </w:rPr>
        <w:t xml:space="preserve">We provide meaningful and purposeful opportunities to develop children’s skills and responses through a cross-curricular approach. </w:t>
      </w:r>
      <w:r w:rsidR="00595893">
        <w:rPr>
          <w:rFonts w:asciiTheme="minorHAnsi" w:hAnsiTheme="minorHAnsi"/>
          <w:sz w:val="24"/>
          <w:szCs w:val="24"/>
        </w:rPr>
        <w:t>The children are encouraged to peer and self-assess. This is in the form of written evaluations on pieces and informally</w:t>
      </w:r>
      <w:r w:rsidR="009B687B">
        <w:rPr>
          <w:rFonts w:asciiTheme="minorHAnsi" w:hAnsiTheme="minorHAnsi"/>
          <w:sz w:val="24"/>
          <w:szCs w:val="24"/>
        </w:rPr>
        <w:t xml:space="preserve"> verbally</w:t>
      </w:r>
      <w:r w:rsidR="00595893">
        <w:rPr>
          <w:rFonts w:asciiTheme="minorHAnsi" w:hAnsiTheme="minorHAnsi"/>
          <w:sz w:val="24"/>
          <w:szCs w:val="24"/>
        </w:rPr>
        <w:t xml:space="preserve"> in the classroom. </w:t>
      </w:r>
    </w:p>
    <w:p w14:paraId="66B1777F" w14:textId="77777777" w:rsidR="00551434" w:rsidRDefault="00551434">
      <w:pPr>
        <w:rPr>
          <w:rFonts w:asciiTheme="minorHAnsi" w:hAnsiTheme="minorHAnsi" w:cs="Open Sans"/>
          <w:sz w:val="24"/>
          <w:szCs w:val="24"/>
        </w:rPr>
      </w:pPr>
    </w:p>
    <w:p w14:paraId="414239C0" w14:textId="77777777" w:rsidR="00E02B03" w:rsidRDefault="00E02B03">
      <w:pPr>
        <w:rPr>
          <w:rFonts w:asciiTheme="minorHAnsi" w:hAnsiTheme="minorHAnsi" w:cs="Open Sans"/>
          <w:sz w:val="24"/>
          <w:szCs w:val="24"/>
        </w:rPr>
      </w:pPr>
    </w:p>
    <w:p w14:paraId="24AE42D5" w14:textId="77777777" w:rsidR="00E02B03" w:rsidRPr="00590194" w:rsidRDefault="00E02B03" w:rsidP="00E02B03">
      <w:pPr>
        <w:pStyle w:val="aLCPSubhead"/>
        <w:rPr>
          <w:rFonts w:asciiTheme="minorHAnsi" w:hAnsiTheme="minorHAnsi"/>
          <w:szCs w:val="24"/>
        </w:rPr>
      </w:pPr>
      <w:r w:rsidRPr="00590194">
        <w:rPr>
          <w:rFonts w:asciiTheme="minorHAnsi" w:hAnsiTheme="minorHAnsi"/>
          <w:szCs w:val="24"/>
        </w:rPr>
        <w:t>Monitoring and review</w:t>
      </w:r>
    </w:p>
    <w:p w14:paraId="4C46B52D" w14:textId="77777777" w:rsidR="00E02B03" w:rsidRPr="00590194" w:rsidRDefault="00E02B03" w:rsidP="00FC45BE">
      <w:pPr>
        <w:pStyle w:val="aLCPBodytext"/>
      </w:pPr>
    </w:p>
    <w:p w14:paraId="4FA16A58" w14:textId="77777777" w:rsidR="00E02B03" w:rsidRPr="00E02B03" w:rsidRDefault="00E02B03" w:rsidP="00FC45BE">
      <w:pPr>
        <w:pStyle w:val="aLCPBodytext"/>
      </w:pPr>
      <w:r w:rsidRPr="00E02B03">
        <w:t>This policy will be reviewed by the Teaching and Learning Committee every two to three years.  The co-ordinator will be expected to produce a yearly subject audit plan and positional statement to the head and governors where appropriate. They will review their subject policy annually and make amendments where needed.</w:t>
      </w:r>
    </w:p>
    <w:p w14:paraId="7E799A7D" w14:textId="77777777" w:rsidR="00E02B03" w:rsidRPr="00E02B03" w:rsidRDefault="00E02B03" w:rsidP="00FC45BE">
      <w:pPr>
        <w:pStyle w:val="aLCPBodytext"/>
      </w:pPr>
    </w:p>
    <w:p w14:paraId="1A28BC87" w14:textId="77777777" w:rsidR="00E02B03" w:rsidRPr="00E02B03" w:rsidRDefault="00E02B03" w:rsidP="00FC45BE">
      <w:pPr>
        <w:pStyle w:val="aLCPBodytext"/>
      </w:pPr>
      <w:r w:rsidRPr="00E02B03">
        <w:t>Last review date:</w:t>
      </w:r>
      <w:r w:rsidRPr="00E02B03">
        <w:tab/>
      </w:r>
      <w:r w:rsidRPr="00E02B03">
        <w:tab/>
        <w:t>Autumn 2017</w:t>
      </w:r>
    </w:p>
    <w:p w14:paraId="27D5381F" w14:textId="77777777" w:rsidR="00E02B03" w:rsidRPr="00E02B03" w:rsidRDefault="00E02B03" w:rsidP="00FC45BE">
      <w:pPr>
        <w:pStyle w:val="aLCPBodytext"/>
      </w:pPr>
      <w:r w:rsidRPr="00E02B03">
        <w:t>Next review date:</w:t>
      </w:r>
      <w:r w:rsidRPr="00E02B03">
        <w:tab/>
      </w:r>
      <w:r w:rsidRPr="00E02B03">
        <w:tab/>
        <w:t>Autumn 2020</w:t>
      </w:r>
    </w:p>
    <w:p w14:paraId="39D6D621" w14:textId="77777777" w:rsidR="00E02B03" w:rsidRPr="00590194" w:rsidRDefault="00E02B03">
      <w:pPr>
        <w:rPr>
          <w:rFonts w:asciiTheme="minorHAnsi" w:hAnsiTheme="minorHAnsi" w:cs="Open Sans"/>
          <w:sz w:val="24"/>
          <w:szCs w:val="24"/>
        </w:rPr>
      </w:pPr>
    </w:p>
    <w:sectPr w:rsidR="00E02B03" w:rsidRPr="00590194" w:rsidSect="00590194">
      <w:headerReference w:type="default" r:id="rId10"/>
      <w:pgSz w:w="11906" w:h="16838"/>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3ECA" w14:textId="77777777" w:rsidR="000011A1" w:rsidRDefault="000011A1" w:rsidP="00A27E89">
      <w:pPr>
        <w:spacing w:after="0" w:line="240" w:lineRule="auto"/>
      </w:pPr>
      <w:r>
        <w:separator/>
      </w:r>
    </w:p>
  </w:endnote>
  <w:endnote w:type="continuationSeparator" w:id="0">
    <w:p w14:paraId="57D3A678" w14:textId="77777777" w:rsidR="000011A1" w:rsidRDefault="000011A1" w:rsidP="00A2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AC7A" w14:textId="77777777" w:rsidR="000011A1" w:rsidRDefault="000011A1" w:rsidP="00A27E89">
      <w:pPr>
        <w:spacing w:after="0" w:line="240" w:lineRule="auto"/>
      </w:pPr>
      <w:r>
        <w:separator/>
      </w:r>
    </w:p>
  </w:footnote>
  <w:footnote w:type="continuationSeparator" w:id="0">
    <w:p w14:paraId="53254296" w14:textId="77777777" w:rsidR="000011A1" w:rsidRDefault="000011A1" w:rsidP="00A2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3661" w14:textId="77777777" w:rsidR="000011A1" w:rsidRPr="00A27E89" w:rsidRDefault="00551434" w:rsidP="00A27E89">
    <w:pPr>
      <w:pStyle w:val="Header"/>
      <w:jc w:val="center"/>
      <w:rPr>
        <w:rFonts w:ascii="Open Sans" w:hAnsi="Open Sans" w:cs="Open Sans"/>
        <w:b/>
      </w:rPr>
    </w:pPr>
    <w:r>
      <w:rPr>
        <w:rFonts w:ascii="Open Sans" w:hAnsi="Open Sans" w:cs="Open Sans"/>
        <w:b/>
      </w:rPr>
      <w:t xml:space="preserve">ART AND DESIGN </w:t>
    </w:r>
    <w:r w:rsidR="000011A1">
      <w:rPr>
        <w:rFonts w:ascii="Open Sans" w:hAnsi="Open Sans" w:cs="Open Sans"/>
        <w:b/>
      </w:rPr>
      <w:t>POLICY</w:t>
    </w:r>
  </w:p>
  <w:p w14:paraId="480BEBCC" w14:textId="77777777" w:rsidR="000011A1" w:rsidRDefault="0000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691B"/>
    <w:multiLevelType w:val="hybridMultilevel"/>
    <w:tmpl w:val="1DA6D8B4"/>
    <w:lvl w:ilvl="0" w:tplc="BEFC83E6">
      <w:numFmt w:val="bullet"/>
      <w:lvlText w:val=""/>
      <w:lvlJc w:val="left"/>
      <w:pPr>
        <w:ind w:left="46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A4501"/>
    <w:multiLevelType w:val="hybridMultilevel"/>
    <w:tmpl w:val="0996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53447"/>
    <w:multiLevelType w:val="hybridMultilevel"/>
    <w:tmpl w:val="755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862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D00E78"/>
    <w:multiLevelType w:val="hybridMultilevel"/>
    <w:tmpl w:val="84566E30"/>
    <w:lvl w:ilvl="0" w:tplc="BEFC83E6">
      <w:numFmt w:val="bullet"/>
      <w:lvlText w:val=""/>
      <w:lvlJc w:val="left"/>
      <w:pPr>
        <w:ind w:left="46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D0456"/>
    <w:multiLevelType w:val="multilevel"/>
    <w:tmpl w:val="006A522A"/>
    <w:lvl w:ilvl="0">
      <w:start w:val="2"/>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66407D01"/>
    <w:multiLevelType w:val="hybridMultilevel"/>
    <w:tmpl w:val="A4D6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35D5E"/>
    <w:multiLevelType w:val="hybridMultilevel"/>
    <w:tmpl w:val="7F3ECB9A"/>
    <w:lvl w:ilvl="0" w:tplc="BEFC83E6">
      <w:numFmt w:val="bullet"/>
      <w:lvlText w:val=""/>
      <w:lvlJc w:val="left"/>
      <w:pPr>
        <w:ind w:left="460" w:hanging="360"/>
      </w:pPr>
      <w:rPr>
        <w:rFonts w:ascii="Symbol" w:eastAsia="Arial" w:hAnsi="Symbo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9" w15:restartNumberingAfterBreak="0">
    <w:nsid w:val="7ABE0B17"/>
    <w:multiLevelType w:val="hybridMultilevel"/>
    <w:tmpl w:val="4EC42444"/>
    <w:lvl w:ilvl="0" w:tplc="A96E607C">
      <w:numFmt w:val="bullet"/>
      <w:lvlText w:val="*"/>
      <w:lvlJc w:val="left"/>
      <w:pPr>
        <w:ind w:left="100" w:hanging="147"/>
      </w:pPr>
      <w:rPr>
        <w:rFonts w:ascii="Arial" w:eastAsia="Arial" w:hAnsi="Arial" w:cs="Arial" w:hint="default"/>
        <w:w w:val="100"/>
        <w:sz w:val="22"/>
        <w:szCs w:val="22"/>
      </w:rPr>
    </w:lvl>
    <w:lvl w:ilvl="1" w:tplc="F5A436B4">
      <w:start w:val="1"/>
      <w:numFmt w:val="decimal"/>
      <w:lvlText w:val="%2)"/>
      <w:lvlJc w:val="left"/>
      <w:pPr>
        <w:ind w:left="820" w:hanging="360"/>
      </w:pPr>
      <w:rPr>
        <w:rFonts w:ascii="Arial" w:eastAsia="Arial" w:hAnsi="Arial" w:cs="Arial" w:hint="default"/>
        <w:spacing w:val="-1"/>
        <w:w w:val="100"/>
        <w:sz w:val="22"/>
        <w:szCs w:val="22"/>
      </w:rPr>
    </w:lvl>
    <w:lvl w:ilvl="2" w:tplc="E5D606FE">
      <w:start w:val="1"/>
      <w:numFmt w:val="lowerLetter"/>
      <w:lvlText w:val="%3)"/>
      <w:lvlJc w:val="left"/>
      <w:pPr>
        <w:ind w:left="820" w:hanging="360"/>
      </w:pPr>
      <w:rPr>
        <w:rFonts w:ascii="Arial" w:eastAsia="Arial" w:hAnsi="Arial" w:cs="Arial" w:hint="default"/>
        <w:spacing w:val="-1"/>
        <w:w w:val="100"/>
        <w:sz w:val="22"/>
        <w:szCs w:val="22"/>
      </w:rPr>
    </w:lvl>
    <w:lvl w:ilvl="3" w:tplc="97F2B14A">
      <w:numFmt w:val="bullet"/>
      <w:lvlText w:val="•"/>
      <w:lvlJc w:val="left"/>
      <w:pPr>
        <w:ind w:left="2842" w:hanging="360"/>
      </w:pPr>
      <w:rPr>
        <w:rFonts w:hint="default"/>
      </w:rPr>
    </w:lvl>
    <w:lvl w:ilvl="4" w:tplc="ECDC680C">
      <w:numFmt w:val="bullet"/>
      <w:lvlText w:val="•"/>
      <w:lvlJc w:val="left"/>
      <w:pPr>
        <w:ind w:left="3853" w:hanging="360"/>
      </w:pPr>
      <w:rPr>
        <w:rFonts w:hint="default"/>
      </w:rPr>
    </w:lvl>
    <w:lvl w:ilvl="5" w:tplc="242E76DA">
      <w:numFmt w:val="bullet"/>
      <w:lvlText w:val="•"/>
      <w:lvlJc w:val="left"/>
      <w:pPr>
        <w:ind w:left="4864" w:hanging="360"/>
      </w:pPr>
      <w:rPr>
        <w:rFonts w:hint="default"/>
      </w:rPr>
    </w:lvl>
    <w:lvl w:ilvl="6" w:tplc="18721CCC">
      <w:numFmt w:val="bullet"/>
      <w:lvlText w:val="•"/>
      <w:lvlJc w:val="left"/>
      <w:pPr>
        <w:ind w:left="5875" w:hanging="360"/>
      </w:pPr>
      <w:rPr>
        <w:rFonts w:hint="default"/>
      </w:rPr>
    </w:lvl>
    <w:lvl w:ilvl="7" w:tplc="3DFAFCDA">
      <w:numFmt w:val="bullet"/>
      <w:lvlText w:val="•"/>
      <w:lvlJc w:val="left"/>
      <w:pPr>
        <w:ind w:left="6886" w:hanging="360"/>
      </w:pPr>
      <w:rPr>
        <w:rFonts w:hint="default"/>
      </w:rPr>
    </w:lvl>
    <w:lvl w:ilvl="8" w:tplc="FE3A9430">
      <w:numFmt w:val="bullet"/>
      <w:lvlText w:val="•"/>
      <w:lvlJc w:val="left"/>
      <w:pPr>
        <w:ind w:left="7897" w:hanging="360"/>
      </w:pPr>
      <w:rPr>
        <w:rFonts w:hint="default"/>
      </w:rPr>
    </w:lvl>
  </w:abstractNum>
  <w:abstractNum w:abstractNumId="10" w15:restartNumberingAfterBreak="0">
    <w:nsid w:val="7CB344FA"/>
    <w:multiLevelType w:val="multilevel"/>
    <w:tmpl w:val="BA585E24"/>
    <w:lvl w:ilvl="0">
      <w:start w:val="8"/>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8"/>
  </w:num>
  <w:num w:numId="2">
    <w:abstractNumId w:val="5"/>
  </w:num>
  <w:num w:numId="3">
    <w:abstractNumId w:val="3"/>
  </w:num>
  <w:num w:numId="4">
    <w:abstractNumId w:val="10"/>
  </w:num>
  <w:num w:numId="5">
    <w:abstractNumId w:val="9"/>
  </w:num>
  <w:num w:numId="6">
    <w:abstractNumId w:val="6"/>
  </w:num>
  <w:num w:numId="7">
    <w:abstractNumId w:val="2"/>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89"/>
    <w:rsid w:val="000011A1"/>
    <w:rsid w:val="00002C08"/>
    <w:rsid w:val="00080E65"/>
    <w:rsid w:val="000C21EB"/>
    <w:rsid w:val="001532C3"/>
    <w:rsid w:val="00184518"/>
    <w:rsid w:val="001B5277"/>
    <w:rsid w:val="002003C5"/>
    <w:rsid w:val="00273518"/>
    <w:rsid w:val="002D5D62"/>
    <w:rsid w:val="003540DE"/>
    <w:rsid w:val="003C2384"/>
    <w:rsid w:val="004255AB"/>
    <w:rsid w:val="004340A2"/>
    <w:rsid w:val="00472DD4"/>
    <w:rsid w:val="005449D2"/>
    <w:rsid w:val="0054651C"/>
    <w:rsid w:val="00551434"/>
    <w:rsid w:val="00590194"/>
    <w:rsid w:val="00595893"/>
    <w:rsid w:val="006A39CC"/>
    <w:rsid w:val="007309EB"/>
    <w:rsid w:val="00774525"/>
    <w:rsid w:val="00801A0E"/>
    <w:rsid w:val="00817695"/>
    <w:rsid w:val="00895514"/>
    <w:rsid w:val="0091679C"/>
    <w:rsid w:val="00983213"/>
    <w:rsid w:val="009B687B"/>
    <w:rsid w:val="00A27E89"/>
    <w:rsid w:val="00B503EE"/>
    <w:rsid w:val="00B8744A"/>
    <w:rsid w:val="00BC58C6"/>
    <w:rsid w:val="00C76DAA"/>
    <w:rsid w:val="00C87E1F"/>
    <w:rsid w:val="00CD6844"/>
    <w:rsid w:val="00D21726"/>
    <w:rsid w:val="00E02B03"/>
    <w:rsid w:val="00E201F6"/>
    <w:rsid w:val="00F21071"/>
    <w:rsid w:val="00F56795"/>
    <w:rsid w:val="00FB5A59"/>
    <w:rsid w:val="00FC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14F3A"/>
  <w15:docId w15:val="{A0758FC6-CE01-410B-8D55-4F52B08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26"/>
    <w:pPr>
      <w:spacing w:after="200" w:line="276" w:lineRule="auto"/>
    </w:pPr>
    <w:rPr>
      <w:lang w:val="en-GB"/>
    </w:rPr>
  </w:style>
  <w:style w:type="paragraph" w:styleId="Heading1">
    <w:name w:val="heading 1"/>
    <w:basedOn w:val="Normal"/>
    <w:next w:val="Normal"/>
    <w:link w:val="Heading1Char"/>
    <w:uiPriority w:val="99"/>
    <w:qFormat/>
    <w:locked/>
    <w:rsid w:val="000C21E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locked/>
    <w:rsid w:val="005514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Header">
    <w:name w:val="header"/>
    <w:basedOn w:val="Normal"/>
    <w:link w:val="HeaderChar"/>
    <w:uiPriority w:val="99"/>
    <w:rsid w:val="00A27E8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27E89"/>
    <w:rPr>
      <w:rFonts w:cs="Times New Roman"/>
    </w:rPr>
  </w:style>
  <w:style w:type="paragraph" w:styleId="Footer">
    <w:name w:val="footer"/>
    <w:basedOn w:val="Normal"/>
    <w:link w:val="FooterChar"/>
    <w:uiPriority w:val="99"/>
    <w:rsid w:val="00A27E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7E89"/>
    <w:rPr>
      <w:rFonts w:cs="Times New Roman"/>
    </w:rPr>
  </w:style>
  <w:style w:type="paragraph" w:styleId="BalloonText">
    <w:name w:val="Balloon Text"/>
    <w:basedOn w:val="Normal"/>
    <w:link w:val="BalloonTextChar"/>
    <w:uiPriority w:val="99"/>
    <w:semiHidden/>
    <w:rsid w:val="00A2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E89"/>
    <w:rPr>
      <w:rFonts w:ascii="Tahoma" w:hAnsi="Tahoma" w:cs="Tahoma"/>
      <w:sz w:val="16"/>
      <w:szCs w:val="16"/>
    </w:rPr>
  </w:style>
  <w:style w:type="character" w:customStyle="1" w:styleId="aLCPboldbodytext">
    <w:name w:val="a LCP bold body text"/>
    <w:basedOn w:val="DefaultParagraphFont"/>
    <w:uiPriority w:val="99"/>
    <w:rsid w:val="000C21EB"/>
    <w:rPr>
      <w:rFonts w:ascii="Arial" w:hAnsi="Arial" w:cs="Times New Roman"/>
      <w:b/>
      <w:bCs/>
      <w:sz w:val="22"/>
      <w:effect w:val="none"/>
      <w:vertAlign w:val="baseline"/>
    </w:rPr>
  </w:style>
  <w:style w:type="paragraph" w:customStyle="1" w:styleId="aLCPHeading">
    <w:name w:val="a LCP Heading"/>
    <w:basedOn w:val="Heading1"/>
    <w:autoRedefine/>
    <w:uiPriority w:val="99"/>
    <w:rsid w:val="00590194"/>
    <w:pPr>
      <w:widowControl w:val="0"/>
      <w:suppressAutoHyphens/>
      <w:spacing w:before="0" w:after="0" w:line="240" w:lineRule="auto"/>
      <w:jc w:val="center"/>
    </w:pPr>
    <w:rPr>
      <w:rFonts w:ascii="Calibri" w:hAnsi="Calibri"/>
      <w:bCs w:val="0"/>
      <w:kern w:val="0"/>
      <w:szCs w:val="24"/>
      <w:lang w:val="en-US"/>
    </w:rPr>
  </w:style>
  <w:style w:type="paragraph" w:customStyle="1" w:styleId="aLCPSubhead">
    <w:name w:val="a LCP Subhead"/>
    <w:autoRedefine/>
    <w:uiPriority w:val="99"/>
    <w:rsid w:val="000C21EB"/>
    <w:pPr>
      <w:ind w:left="680" w:hanging="680"/>
    </w:pPr>
    <w:rPr>
      <w:rFonts w:ascii="Arial" w:hAnsi="Arial" w:cs="Arial"/>
      <w:b/>
      <w:sz w:val="24"/>
      <w:szCs w:val="20"/>
      <w:lang w:val="en-GB"/>
    </w:rPr>
  </w:style>
  <w:style w:type="paragraph" w:customStyle="1" w:styleId="aLCPBodytext">
    <w:name w:val="a LCP Body text"/>
    <w:autoRedefine/>
    <w:rsid w:val="00FC45BE"/>
    <w:pPr>
      <w:jc w:val="both"/>
    </w:pPr>
    <w:rPr>
      <w:rFonts w:ascii="Arial" w:hAnsi="Arial" w:cs="Arial"/>
      <w:szCs w:val="20"/>
      <w:lang w:val="en-GB"/>
    </w:rPr>
  </w:style>
  <w:style w:type="paragraph" w:customStyle="1" w:styleId="aLCPbulletlist">
    <w:name w:val="a LCP bullet list"/>
    <w:basedOn w:val="aLCPBodytext"/>
    <w:autoRedefine/>
    <w:uiPriority w:val="99"/>
    <w:rsid w:val="000C21EB"/>
    <w:pPr>
      <w:numPr>
        <w:numId w:val="1"/>
      </w:numPr>
    </w:pPr>
  </w:style>
  <w:style w:type="character" w:customStyle="1" w:styleId="Heading3Char">
    <w:name w:val="Heading 3 Char"/>
    <w:basedOn w:val="DefaultParagraphFont"/>
    <w:link w:val="Heading3"/>
    <w:rsid w:val="00551434"/>
    <w:rPr>
      <w:rFonts w:asciiTheme="majorHAnsi" w:eastAsiaTheme="majorEastAsia" w:hAnsiTheme="majorHAnsi" w:cstheme="majorBidi"/>
      <w:b/>
      <w:bCs/>
      <w:color w:val="4F81BD" w:themeColor="accent1"/>
      <w:lang w:val="en-GB"/>
    </w:rPr>
  </w:style>
  <w:style w:type="paragraph" w:styleId="BodyText">
    <w:name w:val="Body Text"/>
    <w:basedOn w:val="Normal"/>
    <w:link w:val="BodyTextChar"/>
    <w:uiPriority w:val="1"/>
    <w:qFormat/>
    <w:rsid w:val="0055143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51434"/>
    <w:rPr>
      <w:rFonts w:ascii="Arial" w:eastAsia="Arial" w:hAnsi="Arial" w:cs="Arial"/>
    </w:rPr>
  </w:style>
  <w:style w:type="paragraph" w:styleId="ListParagraph">
    <w:name w:val="List Paragraph"/>
    <w:basedOn w:val="Normal"/>
    <w:uiPriority w:val="1"/>
    <w:qFormat/>
    <w:rsid w:val="00551434"/>
    <w:pPr>
      <w:widowControl w:val="0"/>
      <w:autoSpaceDE w:val="0"/>
      <w:autoSpaceDN w:val="0"/>
      <w:spacing w:after="0" w:line="240" w:lineRule="auto"/>
      <w:ind w:left="820" w:right="117" w:hanging="360"/>
    </w:pPr>
    <w:rPr>
      <w:rFonts w:ascii="Arial" w:eastAsia="Arial" w:hAnsi="Arial" w:cs="Arial"/>
      <w:lang w:val="en-US"/>
    </w:rPr>
  </w:style>
  <w:style w:type="paragraph" w:customStyle="1" w:styleId="TableParagraph">
    <w:name w:val="Table Paragraph"/>
    <w:basedOn w:val="Normal"/>
    <w:uiPriority w:val="1"/>
    <w:qFormat/>
    <w:rsid w:val="00551434"/>
    <w:pPr>
      <w:widowControl w:val="0"/>
      <w:autoSpaceDE w:val="0"/>
      <w:autoSpaceDN w:val="0"/>
      <w:spacing w:after="0" w:line="240" w:lineRule="auto"/>
      <w:ind w:left="100"/>
    </w:pPr>
    <w:rPr>
      <w:rFonts w:ascii="Arial" w:eastAsia="Arial" w:hAnsi="Arial" w:cs="Arial"/>
      <w:lang w:val="en-US"/>
    </w:rPr>
  </w:style>
  <w:style w:type="paragraph" w:styleId="NormalWeb">
    <w:name w:val="Normal (Web)"/>
    <w:basedOn w:val="Normal"/>
    <w:uiPriority w:val="99"/>
    <w:semiHidden/>
    <w:unhideWhenUsed/>
    <w:rsid w:val="00801A0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1169</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itassne</dc:creator>
  <cp:lastModifiedBy>Mrs Howard</cp:lastModifiedBy>
  <cp:revision>3</cp:revision>
  <cp:lastPrinted>2017-10-30T12:51:00Z</cp:lastPrinted>
  <dcterms:created xsi:type="dcterms:W3CDTF">2022-09-15T10:32:00Z</dcterms:created>
  <dcterms:modified xsi:type="dcterms:W3CDTF">2022-09-22T10:32:00Z</dcterms:modified>
</cp:coreProperties>
</file>